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31E22" w14:textId="1DB95E66" w:rsidR="00640080" w:rsidRPr="003E63BC" w:rsidRDefault="00640080" w:rsidP="00640080">
      <w:pPr>
        <w:pStyle w:val="a7"/>
        <w:tabs>
          <w:tab w:val="left" w:pos="6238"/>
        </w:tabs>
        <w:spacing w:before="0" w:beforeAutospacing="0" w:after="0" w:afterAutospacing="0"/>
        <w:ind w:left="6379"/>
        <w:jc w:val="both"/>
        <w:rPr>
          <w:lang w:val="uk-UA"/>
        </w:rPr>
      </w:pPr>
      <w:proofErr w:type="spellStart"/>
      <w:r>
        <w:t>Додаток</w:t>
      </w:r>
      <w:proofErr w:type="spellEnd"/>
      <w:r>
        <w:t xml:space="preserve"> 1.</w:t>
      </w:r>
      <w:r w:rsidR="003E63BC">
        <w:rPr>
          <w:lang w:val="uk-UA"/>
        </w:rPr>
        <w:t>1</w:t>
      </w:r>
      <w:r w:rsidR="007871CE">
        <w:rPr>
          <w:lang w:val="uk-UA"/>
        </w:rPr>
        <w:t>0</w:t>
      </w:r>
      <w:bookmarkStart w:id="0" w:name="_GoBack"/>
      <w:bookmarkEnd w:id="0"/>
    </w:p>
    <w:p w14:paraId="2DC7B354" w14:textId="15BC1EB4" w:rsidR="00640080" w:rsidRDefault="00640080" w:rsidP="00640080">
      <w:pPr>
        <w:pStyle w:val="a7"/>
        <w:tabs>
          <w:tab w:val="left" w:pos="6238"/>
        </w:tabs>
        <w:spacing w:before="0" w:beforeAutospacing="0" w:after="0" w:afterAutospacing="0"/>
        <w:ind w:left="6379"/>
        <w:jc w:val="both"/>
      </w:pPr>
      <w:r>
        <w:t xml:space="preserve">до </w:t>
      </w:r>
      <w:proofErr w:type="spellStart"/>
      <w:proofErr w:type="gramStart"/>
      <w:r>
        <w:t>р</w:t>
      </w:r>
      <w:proofErr w:type="gramEnd"/>
      <w:r>
        <w:t>ішення</w:t>
      </w:r>
      <w:proofErr w:type="spellEnd"/>
      <w:r>
        <w:t xml:space="preserve">  </w:t>
      </w:r>
      <w:proofErr w:type="spellStart"/>
      <w:r>
        <w:t>дев’яносто</w:t>
      </w:r>
      <w:proofErr w:type="spellEnd"/>
      <w:r>
        <w:t xml:space="preserve"> </w:t>
      </w:r>
      <w:proofErr w:type="spellStart"/>
      <w:r>
        <w:t>восьмої</w:t>
      </w:r>
      <w:proofErr w:type="spellEnd"/>
      <w:r>
        <w:t xml:space="preserve">  </w:t>
      </w:r>
      <w:proofErr w:type="spellStart"/>
      <w:r>
        <w:t>сесії</w:t>
      </w:r>
      <w:proofErr w:type="spellEnd"/>
      <w:r>
        <w:t xml:space="preserve"> </w:t>
      </w:r>
      <w:proofErr w:type="spellStart"/>
      <w:r>
        <w:t>міської</w:t>
      </w:r>
      <w:proofErr w:type="spellEnd"/>
      <w:r>
        <w:t xml:space="preserve"> ради </w:t>
      </w:r>
      <w:proofErr w:type="spellStart"/>
      <w:r>
        <w:t>від</w:t>
      </w:r>
      <w:proofErr w:type="spellEnd"/>
      <w:r>
        <w:t xml:space="preserve"> </w:t>
      </w:r>
      <w:r w:rsidR="003E63BC">
        <w:rPr>
          <w:lang w:val="uk-UA"/>
        </w:rPr>
        <w:t>27</w:t>
      </w:r>
      <w:r>
        <w:t>.02.2025 р.   № -98/2025</w:t>
      </w:r>
    </w:p>
    <w:p w14:paraId="2E6D12C2" w14:textId="77777777" w:rsidR="00F058A6" w:rsidRDefault="00F058A6" w:rsidP="004F5C9F">
      <w:pPr>
        <w:ind w:firstLine="624"/>
        <w:jc w:val="center"/>
        <w:rPr>
          <w:rFonts w:ascii="Times New Roman" w:hAnsi="Times New Roman" w:cs="Times New Roman"/>
          <w:b/>
          <w:sz w:val="24"/>
          <w:szCs w:val="24"/>
          <w:lang w:val="uk-UA"/>
        </w:rPr>
      </w:pPr>
    </w:p>
    <w:p w14:paraId="037D1860" w14:textId="77777777" w:rsidR="00FE09E6" w:rsidRPr="00640080" w:rsidRDefault="002277B3" w:rsidP="00FE09E6">
      <w:pPr>
        <w:tabs>
          <w:tab w:val="left" w:pos="3879"/>
          <w:tab w:val="center" w:pos="4989"/>
        </w:tabs>
        <w:spacing w:after="0" w:line="240" w:lineRule="auto"/>
        <w:ind w:firstLine="624"/>
        <w:jc w:val="center"/>
        <w:rPr>
          <w:rFonts w:ascii="Times New Roman" w:hAnsi="Times New Roman" w:cs="Times New Roman"/>
          <w:b/>
          <w:sz w:val="24"/>
          <w:szCs w:val="24"/>
          <w:lang w:val="uk-UA"/>
        </w:rPr>
      </w:pPr>
      <w:r w:rsidRPr="00640080">
        <w:rPr>
          <w:rFonts w:ascii="Times New Roman" w:hAnsi="Times New Roman" w:cs="Times New Roman"/>
          <w:b/>
          <w:sz w:val="24"/>
          <w:szCs w:val="24"/>
          <w:lang w:val="uk-UA"/>
        </w:rPr>
        <w:t>ЗВІТ</w:t>
      </w:r>
    </w:p>
    <w:p w14:paraId="0CAE3C61" w14:textId="651B8C43" w:rsidR="00F058A6" w:rsidRPr="00640080" w:rsidRDefault="00F058A6" w:rsidP="00FE09E6">
      <w:pPr>
        <w:tabs>
          <w:tab w:val="left" w:pos="3879"/>
          <w:tab w:val="center" w:pos="4989"/>
        </w:tabs>
        <w:spacing w:after="0" w:line="240" w:lineRule="auto"/>
        <w:ind w:firstLine="624"/>
        <w:jc w:val="center"/>
        <w:rPr>
          <w:rFonts w:ascii="Times New Roman" w:hAnsi="Times New Roman" w:cs="Times New Roman"/>
          <w:b/>
          <w:sz w:val="24"/>
          <w:szCs w:val="24"/>
          <w:lang w:val="uk-UA"/>
        </w:rPr>
      </w:pPr>
      <w:r w:rsidRPr="00640080">
        <w:rPr>
          <w:rFonts w:ascii="Times New Roman" w:hAnsi="Times New Roman" w:cs="Times New Roman"/>
          <w:b/>
          <w:sz w:val="24"/>
          <w:szCs w:val="24"/>
          <w:lang w:val="uk-UA"/>
        </w:rPr>
        <w:t>п</w:t>
      </w:r>
      <w:r w:rsidR="002277B3" w:rsidRPr="00640080">
        <w:rPr>
          <w:rFonts w:ascii="Times New Roman" w:hAnsi="Times New Roman" w:cs="Times New Roman"/>
          <w:b/>
          <w:sz w:val="24"/>
          <w:szCs w:val="24"/>
          <w:lang w:val="uk-UA"/>
        </w:rPr>
        <w:t xml:space="preserve">ро </w:t>
      </w:r>
      <w:r w:rsidR="003E63BC">
        <w:rPr>
          <w:rFonts w:ascii="Times New Roman" w:hAnsi="Times New Roman" w:cs="Times New Roman"/>
          <w:b/>
          <w:sz w:val="24"/>
          <w:szCs w:val="24"/>
          <w:lang w:val="uk-UA"/>
        </w:rPr>
        <w:t xml:space="preserve">хід </w:t>
      </w:r>
      <w:r w:rsidR="002277B3" w:rsidRPr="00640080">
        <w:rPr>
          <w:rFonts w:ascii="Times New Roman" w:hAnsi="Times New Roman" w:cs="Times New Roman"/>
          <w:b/>
          <w:sz w:val="24"/>
          <w:szCs w:val="24"/>
          <w:lang w:val="uk-UA"/>
        </w:rPr>
        <w:t xml:space="preserve">виконання Програми </w:t>
      </w:r>
      <w:r w:rsidR="00E66143" w:rsidRPr="00640080">
        <w:rPr>
          <w:rFonts w:ascii="Times New Roman" w:hAnsi="Times New Roman" w:cs="Times New Roman"/>
          <w:b/>
          <w:sz w:val="24"/>
          <w:szCs w:val="24"/>
          <w:lang w:val="uk-UA"/>
        </w:rPr>
        <w:t xml:space="preserve">інтеграції внутрішньо переміщених осіб  у </w:t>
      </w:r>
      <w:r w:rsidR="00FE09E6" w:rsidRPr="00640080">
        <w:rPr>
          <w:rFonts w:ascii="Times New Roman" w:hAnsi="Times New Roman" w:cs="Times New Roman"/>
          <w:b/>
          <w:sz w:val="24"/>
          <w:szCs w:val="24"/>
          <w:lang w:val="uk-UA"/>
        </w:rPr>
        <w:t>Д</w:t>
      </w:r>
      <w:r w:rsidR="00E66143" w:rsidRPr="00640080">
        <w:rPr>
          <w:rFonts w:ascii="Times New Roman" w:hAnsi="Times New Roman" w:cs="Times New Roman"/>
          <w:b/>
          <w:sz w:val="24"/>
          <w:szCs w:val="24"/>
          <w:lang w:val="uk-UA"/>
        </w:rPr>
        <w:t>унаєвецькій громаді  на 2024-2025 роки</w:t>
      </w:r>
      <w:r w:rsidR="003E63BC">
        <w:rPr>
          <w:rFonts w:ascii="Times New Roman" w:hAnsi="Times New Roman" w:cs="Times New Roman"/>
          <w:b/>
          <w:sz w:val="24"/>
          <w:szCs w:val="24"/>
          <w:lang w:val="uk-UA"/>
        </w:rPr>
        <w:t xml:space="preserve"> за 2024 рік</w:t>
      </w:r>
    </w:p>
    <w:p w14:paraId="48FC20CF" w14:textId="77777777" w:rsidR="00E66143" w:rsidRPr="00640080" w:rsidRDefault="00E66143" w:rsidP="00F058A6">
      <w:pPr>
        <w:spacing w:after="0" w:line="240" w:lineRule="auto"/>
        <w:jc w:val="center"/>
        <w:rPr>
          <w:rFonts w:ascii="Times New Roman" w:hAnsi="Times New Roman" w:cs="Times New Roman"/>
          <w:b/>
          <w:sz w:val="24"/>
          <w:szCs w:val="24"/>
          <w:lang w:val="uk-UA"/>
        </w:rPr>
      </w:pPr>
    </w:p>
    <w:p w14:paraId="03821DF5" w14:textId="73EC82B4" w:rsidR="00E66143" w:rsidRPr="00640080" w:rsidRDefault="00E66143" w:rsidP="00E66143">
      <w:pPr>
        <w:spacing w:after="0" w:line="240" w:lineRule="auto"/>
        <w:ind w:firstLine="567"/>
        <w:jc w:val="both"/>
        <w:rPr>
          <w:rFonts w:ascii="Times New Roman" w:hAnsi="Times New Roman" w:cs="Times New Roman"/>
          <w:sz w:val="24"/>
          <w:szCs w:val="24"/>
          <w:lang w:val="uk-UA"/>
        </w:rPr>
      </w:pPr>
      <w:r w:rsidRPr="00640080">
        <w:rPr>
          <w:rFonts w:ascii="Times New Roman" w:hAnsi="Times New Roman" w:cs="Times New Roman"/>
          <w:sz w:val="24"/>
          <w:szCs w:val="24"/>
          <w:lang w:val="uk-UA"/>
        </w:rPr>
        <w:t xml:space="preserve">Програма  інтеграції внутрішньо переміщених осіб  у Дунаєвецькій громаді </w:t>
      </w:r>
      <w:r w:rsidR="00640080">
        <w:rPr>
          <w:rFonts w:ascii="Times New Roman" w:hAnsi="Times New Roman" w:cs="Times New Roman"/>
          <w:sz w:val="24"/>
          <w:szCs w:val="24"/>
          <w:lang w:val="uk-UA"/>
        </w:rPr>
        <w:t xml:space="preserve">                            </w:t>
      </w:r>
      <w:r w:rsidRPr="00640080">
        <w:rPr>
          <w:rFonts w:ascii="Times New Roman" w:hAnsi="Times New Roman" w:cs="Times New Roman"/>
          <w:sz w:val="24"/>
          <w:szCs w:val="24"/>
          <w:lang w:val="uk-UA"/>
        </w:rPr>
        <w:t xml:space="preserve"> на 2024-2025 роки передбачає об’єднання зусиль Дунаєвецької міської ради з органами державної влади, закладами освіти, культури, громадськими об’єднаннями та іншими організаціями стосовно вирішення проблем внутрішньо переміщених осіб проживаючих на території громади, реалізації заходів спрямованих  на забезпечення дотримання їх прав, свобод та законних інтересів, передбачених Законом України «Про забезпечення прав і свобод внутрішньо переміщених осіб» та іншими нормативно-правовими актами.</w:t>
      </w:r>
    </w:p>
    <w:p w14:paraId="6E2C5D85" w14:textId="7D486733" w:rsidR="00E66143" w:rsidRPr="00640080" w:rsidRDefault="00E66143" w:rsidP="00E66143">
      <w:pPr>
        <w:spacing w:after="0" w:line="240" w:lineRule="auto"/>
        <w:ind w:firstLine="567"/>
        <w:jc w:val="both"/>
        <w:rPr>
          <w:rFonts w:ascii="Times New Roman" w:hAnsi="Times New Roman" w:cs="Times New Roman"/>
          <w:sz w:val="24"/>
          <w:szCs w:val="24"/>
          <w:lang w:val="uk-UA"/>
        </w:rPr>
      </w:pPr>
      <w:r w:rsidRPr="00640080">
        <w:rPr>
          <w:rFonts w:ascii="Times New Roman" w:hAnsi="Times New Roman" w:cs="Times New Roman"/>
          <w:sz w:val="24"/>
          <w:szCs w:val="24"/>
          <w:lang w:val="uk-UA"/>
        </w:rPr>
        <w:t xml:space="preserve">Програма спрямована на забезпечення реалізації розпорядження Кабінету Міністрів України від 7 квітня 2023 року № 312-р «Про схвалення Стратегії  державної політики щодо  внутрішнього переміщення на період до 2025 року та затвердження операційного плану заходів з її реалізації у 2023-2025 роках». </w:t>
      </w:r>
      <w:r w:rsidR="00DE3F60" w:rsidRPr="00640080">
        <w:rPr>
          <w:rFonts w:ascii="Times New Roman" w:hAnsi="Times New Roman" w:cs="Times New Roman"/>
          <w:sz w:val="24"/>
          <w:szCs w:val="24"/>
          <w:lang w:val="uk-UA"/>
        </w:rPr>
        <w:t xml:space="preserve">З </w:t>
      </w:r>
      <w:r w:rsidR="00C477E8" w:rsidRPr="00640080">
        <w:rPr>
          <w:rFonts w:ascii="Times New Roman" w:hAnsi="Times New Roman" w:cs="Times New Roman"/>
          <w:sz w:val="24"/>
          <w:szCs w:val="24"/>
          <w:lang w:val="uk-UA"/>
        </w:rPr>
        <w:t xml:space="preserve">цією </w:t>
      </w:r>
      <w:r w:rsidR="00DE3F60" w:rsidRPr="00640080">
        <w:rPr>
          <w:rFonts w:ascii="Times New Roman" w:hAnsi="Times New Roman" w:cs="Times New Roman"/>
          <w:sz w:val="24"/>
          <w:szCs w:val="24"/>
          <w:lang w:val="uk-UA"/>
        </w:rPr>
        <w:t xml:space="preserve">метою, рішенням сімдесят </w:t>
      </w:r>
      <w:r w:rsidR="00C477E8" w:rsidRPr="00640080">
        <w:rPr>
          <w:rFonts w:ascii="Times New Roman" w:hAnsi="Times New Roman" w:cs="Times New Roman"/>
          <w:sz w:val="24"/>
          <w:szCs w:val="24"/>
          <w:lang w:val="uk-UA"/>
        </w:rPr>
        <w:t xml:space="preserve">другої позачергової </w:t>
      </w:r>
      <w:r w:rsidR="00DE3F60" w:rsidRPr="00640080">
        <w:rPr>
          <w:rFonts w:ascii="Times New Roman" w:hAnsi="Times New Roman" w:cs="Times New Roman"/>
          <w:sz w:val="24"/>
          <w:szCs w:val="24"/>
          <w:lang w:val="uk-UA"/>
        </w:rPr>
        <w:t xml:space="preserve">сесії міської ради VII скликання від </w:t>
      </w:r>
      <w:r w:rsidR="00C477E8" w:rsidRPr="00640080">
        <w:rPr>
          <w:rFonts w:ascii="Times New Roman" w:hAnsi="Times New Roman" w:cs="Times New Roman"/>
          <w:sz w:val="24"/>
          <w:szCs w:val="24"/>
          <w:lang w:val="uk-UA"/>
        </w:rPr>
        <w:t>21.12.2023</w:t>
      </w:r>
      <w:r w:rsidR="00DE3F60" w:rsidRPr="00640080">
        <w:rPr>
          <w:rFonts w:ascii="Times New Roman" w:hAnsi="Times New Roman" w:cs="Times New Roman"/>
          <w:sz w:val="24"/>
          <w:szCs w:val="24"/>
          <w:lang w:val="uk-UA"/>
        </w:rPr>
        <w:t xml:space="preserve"> року №</w:t>
      </w:r>
      <w:r w:rsidR="00C477E8" w:rsidRPr="00640080">
        <w:rPr>
          <w:rFonts w:ascii="Times New Roman" w:hAnsi="Times New Roman" w:cs="Times New Roman"/>
          <w:sz w:val="24"/>
          <w:szCs w:val="24"/>
          <w:lang w:val="uk-UA"/>
        </w:rPr>
        <w:t xml:space="preserve"> 1-72/2023 року </w:t>
      </w:r>
      <w:r w:rsidR="00DE3F60" w:rsidRPr="00640080">
        <w:rPr>
          <w:rFonts w:ascii="Times New Roman" w:hAnsi="Times New Roman" w:cs="Times New Roman"/>
          <w:sz w:val="24"/>
          <w:szCs w:val="24"/>
          <w:lang w:val="uk-UA"/>
        </w:rPr>
        <w:t xml:space="preserve">затверджено Програму </w:t>
      </w:r>
      <w:r w:rsidR="00C477E8" w:rsidRPr="00640080">
        <w:rPr>
          <w:rFonts w:ascii="Times New Roman" w:hAnsi="Times New Roman" w:cs="Times New Roman"/>
          <w:sz w:val="24"/>
          <w:szCs w:val="24"/>
          <w:lang w:val="uk-UA"/>
        </w:rPr>
        <w:t>інтеграції внутрішньо переміщених осіб  у Дунаєвецькій громаді  на 2024-2025 роки</w:t>
      </w:r>
      <w:r w:rsidR="00DE3F60" w:rsidRPr="00640080">
        <w:rPr>
          <w:rFonts w:ascii="Times New Roman" w:hAnsi="Times New Roman" w:cs="Times New Roman"/>
          <w:sz w:val="24"/>
          <w:szCs w:val="24"/>
          <w:lang w:val="uk-UA"/>
        </w:rPr>
        <w:t xml:space="preserve">. </w:t>
      </w:r>
    </w:p>
    <w:p w14:paraId="5E7386AB" w14:textId="00D5D9E6" w:rsidR="00B157F7" w:rsidRPr="00640080" w:rsidRDefault="00C477E8" w:rsidP="00F058A6">
      <w:pPr>
        <w:spacing w:after="0" w:line="240" w:lineRule="auto"/>
        <w:ind w:firstLine="567"/>
        <w:jc w:val="both"/>
        <w:rPr>
          <w:rFonts w:ascii="Times New Roman" w:hAnsi="Times New Roman" w:cs="Times New Roman"/>
          <w:bCs/>
          <w:sz w:val="24"/>
          <w:szCs w:val="24"/>
          <w:lang w:val="uk-UA"/>
        </w:rPr>
      </w:pPr>
      <w:r w:rsidRPr="00640080">
        <w:rPr>
          <w:rFonts w:ascii="Times New Roman" w:hAnsi="Times New Roman" w:cs="Times New Roman"/>
          <w:bCs/>
          <w:sz w:val="24"/>
          <w:szCs w:val="24"/>
          <w:lang w:val="uk-UA"/>
        </w:rPr>
        <w:t xml:space="preserve">За умовами даної програми, на її реалізацію не передбачено видатки з міського бюджету, лише ресурси </w:t>
      </w:r>
      <w:r w:rsidR="00B157F7" w:rsidRPr="00640080">
        <w:rPr>
          <w:rFonts w:ascii="Times New Roman" w:hAnsi="Times New Roman" w:cs="Times New Roman"/>
          <w:bCs/>
          <w:sz w:val="24"/>
          <w:szCs w:val="24"/>
          <w:lang w:val="uk-UA"/>
        </w:rPr>
        <w:t>бюджетів інших рівнів та джерела, не заборонені законом, в  тому числі благодійн</w:t>
      </w:r>
      <w:r w:rsidR="00C22550" w:rsidRPr="00640080">
        <w:rPr>
          <w:rFonts w:ascii="Times New Roman" w:hAnsi="Times New Roman" w:cs="Times New Roman"/>
          <w:bCs/>
          <w:sz w:val="24"/>
          <w:szCs w:val="24"/>
          <w:lang w:val="uk-UA"/>
        </w:rPr>
        <w:t>их</w:t>
      </w:r>
      <w:r w:rsidR="00B157F7" w:rsidRPr="00640080">
        <w:rPr>
          <w:rFonts w:ascii="Times New Roman" w:hAnsi="Times New Roman" w:cs="Times New Roman"/>
          <w:bCs/>
          <w:sz w:val="24"/>
          <w:szCs w:val="24"/>
          <w:lang w:val="uk-UA"/>
        </w:rPr>
        <w:t xml:space="preserve"> організаці</w:t>
      </w:r>
      <w:r w:rsidR="00C22550" w:rsidRPr="00640080">
        <w:rPr>
          <w:rFonts w:ascii="Times New Roman" w:hAnsi="Times New Roman" w:cs="Times New Roman"/>
          <w:bCs/>
          <w:sz w:val="24"/>
          <w:szCs w:val="24"/>
          <w:lang w:val="uk-UA"/>
        </w:rPr>
        <w:t>й</w:t>
      </w:r>
      <w:r w:rsidR="00B157F7" w:rsidRPr="00640080">
        <w:rPr>
          <w:rFonts w:ascii="Times New Roman" w:hAnsi="Times New Roman" w:cs="Times New Roman"/>
          <w:bCs/>
          <w:sz w:val="24"/>
          <w:szCs w:val="24"/>
          <w:lang w:val="uk-UA"/>
        </w:rPr>
        <w:t>, які утворені та діють відповідно до Закону України “Про благодійну діяльність та благодійні організації”.</w:t>
      </w:r>
    </w:p>
    <w:p w14:paraId="2116E8D7" w14:textId="6E57D761" w:rsidR="00414D07" w:rsidRPr="00640080" w:rsidRDefault="00B157F7" w:rsidP="00F058A6">
      <w:pPr>
        <w:spacing w:after="0" w:line="240" w:lineRule="auto"/>
        <w:ind w:firstLine="709"/>
        <w:jc w:val="both"/>
        <w:rPr>
          <w:rFonts w:ascii="Times New Roman" w:hAnsi="Times New Roman" w:cs="Times New Roman"/>
          <w:sz w:val="24"/>
          <w:szCs w:val="24"/>
          <w:lang w:val="uk-UA"/>
        </w:rPr>
      </w:pPr>
      <w:r w:rsidRPr="00640080">
        <w:rPr>
          <w:rFonts w:ascii="Times New Roman" w:hAnsi="Times New Roman" w:cs="Times New Roman"/>
          <w:sz w:val="24"/>
          <w:szCs w:val="24"/>
          <w:lang w:val="uk-UA"/>
        </w:rPr>
        <w:t>Тож враховуючи вищевикладене, на виконання завдань прог</w:t>
      </w:r>
      <w:r w:rsidR="00597F4F" w:rsidRPr="00640080">
        <w:rPr>
          <w:rFonts w:ascii="Times New Roman" w:hAnsi="Times New Roman" w:cs="Times New Roman"/>
          <w:sz w:val="24"/>
          <w:szCs w:val="24"/>
          <w:lang w:val="uk-UA"/>
        </w:rPr>
        <w:t>р</w:t>
      </w:r>
      <w:r w:rsidRPr="00640080">
        <w:rPr>
          <w:rFonts w:ascii="Times New Roman" w:hAnsi="Times New Roman" w:cs="Times New Roman"/>
          <w:sz w:val="24"/>
          <w:szCs w:val="24"/>
          <w:lang w:val="uk-UA"/>
        </w:rPr>
        <w:t xml:space="preserve">ами у 2024 році </w:t>
      </w:r>
      <w:r w:rsidR="00597F4F" w:rsidRPr="00640080">
        <w:rPr>
          <w:rFonts w:ascii="Times New Roman" w:hAnsi="Times New Roman" w:cs="Times New Roman"/>
          <w:sz w:val="24"/>
          <w:szCs w:val="24"/>
          <w:lang w:val="uk-UA"/>
        </w:rPr>
        <w:t>У</w:t>
      </w:r>
      <w:r w:rsidRPr="00640080">
        <w:rPr>
          <w:rFonts w:ascii="Times New Roman" w:hAnsi="Times New Roman" w:cs="Times New Roman"/>
          <w:sz w:val="24"/>
          <w:szCs w:val="24"/>
          <w:lang w:val="uk-UA"/>
        </w:rPr>
        <w:t xml:space="preserve">правлінням соціального захисту та праці було здійснено наступні заходи: </w:t>
      </w:r>
    </w:p>
    <w:p w14:paraId="18B42C6C" w14:textId="77777777" w:rsidR="00CC4EE8" w:rsidRPr="00640080" w:rsidRDefault="00CC4EE8" w:rsidP="00640080">
      <w:pPr>
        <w:spacing w:after="0" w:line="240" w:lineRule="auto"/>
        <w:jc w:val="both"/>
        <w:rPr>
          <w:rFonts w:ascii="Times New Roman" w:hAnsi="Times New Roman" w:cs="Times New Roman"/>
          <w:sz w:val="24"/>
          <w:szCs w:val="24"/>
          <w:lang w:val="uk-UA"/>
        </w:rPr>
      </w:pPr>
    </w:p>
    <w:p w14:paraId="40C5C3AF" w14:textId="6AD59B06" w:rsidR="00D74266" w:rsidRPr="00640080" w:rsidRDefault="005300E6"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sz w:val="24"/>
          <w:szCs w:val="24"/>
          <w:lang w:val="uk-UA"/>
        </w:rPr>
        <w:t xml:space="preserve">   </w:t>
      </w:r>
      <w:r w:rsidRPr="00640080">
        <w:rPr>
          <w:rFonts w:ascii="Times New Roman" w:hAnsi="Times New Roman" w:cs="Times New Roman"/>
          <w:b/>
          <w:bCs/>
          <w:sz w:val="24"/>
          <w:szCs w:val="24"/>
          <w:lang w:val="uk-UA"/>
        </w:rPr>
        <w:t>Проведе</w:t>
      </w:r>
      <w:r w:rsidR="00EA1C55" w:rsidRPr="00640080">
        <w:rPr>
          <w:rFonts w:ascii="Times New Roman" w:hAnsi="Times New Roman" w:cs="Times New Roman"/>
          <w:b/>
          <w:bCs/>
          <w:sz w:val="24"/>
          <w:szCs w:val="24"/>
          <w:lang w:val="uk-UA"/>
        </w:rPr>
        <w:t>ння</w:t>
      </w:r>
      <w:r w:rsidRPr="00640080">
        <w:rPr>
          <w:rFonts w:ascii="Times New Roman" w:hAnsi="Times New Roman" w:cs="Times New Roman"/>
          <w:b/>
          <w:bCs/>
          <w:sz w:val="24"/>
          <w:szCs w:val="24"/>
          <w:lang w:val="uk-UA"/>
        </w:rPr>
        <w:t xml:space="preserve"> ремонтних робіт  з облаштування приміщень  МТП</w:t>
      </w:r>
      <w:r w:rsidR="00640080">
        <w:rPr>
          <w:rFonts w:ascii="Times New Roman" w:hAnsi="Times New Roman" w:cs="Times New Roman"/>
          <w:b/>
          <w:bCs/>
          <w:sz w:val="24"/>
          <w:szCs w:val="24"/>
          <w:lang w:val="uk-UA"/>
        </w:rPr>
        <w:t xml:space="preserve">                    </w:t>
      </w:r>
      <w:r w:rsidRPr="00640080">
        <w:rPr>
          <w:rFonts w:ascii="Times New Roman" w:hAnsi="Times New Roman" w:cs="Times New Roman"/>
          <w:b/>
          <w:bCs/>
          <w:sz w:val="24"/>
          <w:szCs w:val="24"/>
          <w:lang w:val="uk-UA"/>
        </w:rPr>
        <w:t xml:space="preserve"> с. </w:t>
      </w:r>
      <w:proofErr w:type="spellStart"/>
      <w:r w:rsidRPr="00640080">
        <w:rPr>
          <w:rFonts w:ascii="Times New Roman" w:hAnsi="Times New Roman" w:cs="Times New Roman"/>
          <w:b/>
          <w:bCs/>
          <w:sz w:val="24"/>
          <w:szCs w:val="24"/>
          <w:lang w:val="uk-UA"/>
        </w:rPr>
        <w:t>Зеленче</w:t>
      </w:r>
      <w:proofErr w:type="spellEnd"/>
      <w:r w:rsidRPr="00640080">
        <w:rPr>
          <w:rFonts w:ascii="Times New Roman" w:hAnsi="Times New Roman" w:cs="Times New Roman"/>
          <w:b/>
          <w:bCs/>
          <w:sz w:val="24"/>
          <w:szCs w:val="24"/>
          <w:lang w:val="uk-UA"/>
        </w:rPr>
        <w:t xml:space="preserve"> та </w:t>
      </w:r>
      <w:proofErr w:type="spellStart"/>
      <w:r w:rsidRPr="00640080">
        <w:rPr>
          <w:rFonts w:ascii="Times New Roman" w:hAnsi="Times New Roman" w:cs="Times New Roman"/>
          <w:b/>
          <w:bCs/>
          <w:sz w:val="24"/>
          <w:szCs w:val="24"/>
          <w:lang w:val="uk-UA"/>
        </w:rPr>
        <w:t>Рач</w:t>
      </w:r>
      <w:r w:rsidR="00640080">
        <w:rPr>
          <w:rFonts w:ascii="Times New Roman" w:hAnsi="Times New Roman" w:cs="Times New Roman"/>
          <w:b/>
          <w:bCs/>
          <w:sz w:val="24"/>
          <w:szCs w:val="24"/>
          <w:lang w:val="uk-UA"/>
        </w:rPr>
        <w:t>и</w:t>
      </w:r>
      <w:r w:rsidRPr="00640080">
        <w:rPr>
          <w:rFonts w:ascii="Times New Roman" w:hAnsi="Times New Roman" w:cs="Times New Roman"/>
          <w:b/>
          <w:bCs/>
          <w:sz w:val="24"/>
          <w:szCs w:val="24"/>
          <w:lang w:val="uk-UA"/>
        </w:rPr>
        <w:t>нці</w:t>
      </w:r>
      <w:proofErr w:type="spellEnd"/>
      <w:r w:rsidRPr="00640080">
        <w:rPr>
          <w:rFonts w:ascii="Times New Roman" w:hAnsi="Times New Roman" w:cs="Times New Roman"/>
          <w:b/>
          <w:bCs/>
          <w:sz w:val="24"/>
          <w:szCs w:val="24"/>
          <w:lang w:val="uk-UA"/>
        </w:rPr>
        <w:t>.</w:t>
      </w:r>
      <w:r w:rsidRPr="00640080">
        <w:rPr>
          <w:rFonts w:ascii="Times New Roman" w:hAnsi="Times New Roman" w:cs="Times New Roman"/>
          <w:sz w:val="24"/>
          <w:szCs w:val="24"/>
          <w:lang w:val="uk-UA"/>
        </w:rPr>
        <w:t xml:space="preserve"> </w:t>
      </w:r>
      <w:r w:rsidRPr="00640080">
        <w:rPr>
          <w:rFonts w:ascii="Times New Roman" w:hAnsi="Times New Roman" w:cs="Times New Roman"/>
          <w:i/>
          <w:iCs/>
          <w:sz w:val="24"/>
          <w:szCs w:val="24"/>
          <w:lang w:val="uk-UA"/>
        </w:rPr>
        <w:t xml:space="preserve">Роботи проведено донором в межах </w:t>
      </w:r>
      <w:proofErr w:type="spellStart"/>
      <w:r w:rsidRPr="00640080">
        <w:rPr>
          <w:rFonts w:ascii="Times New Roman" w:hAnsi="Times New Roman" w:cs="Times New Roman"/>
          <w:i/>
          <w:iCs/>
          <w:sz w:val="24"/>
          <w:szCs w:val="24"/>
          <w:lang w:val="uk-UA"/>
        </w:rPr>
        <w:t>проєкту</w:t>
      </w:r>
      <w:proofErr w:type="spellEnd"/>
      <w:r w:rsidRPr="00640080">
        <w:rPr>
          <w:rFonts w:ascii="Times New Roman" w:hAnsi="Times New Roman" w:cs="Times New Roman"/>
          <w:i/>
          <w:iCs/>
          <w:sz w:val="24"/>
          <w:szCs w:val="24"/>
          <w:lang w:val="uk-UA"/>
        </w:rPr>
        <w:t xml:space="preserve">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Велика родина</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Облаштовано систему опалення, замінено електрику, облаштовано санітарно-гігієнічні кімнати. Приміщення розраховані на загальну кількість 20 ліжко-місць</w:t>
      </w:r>
      <w:r w:rsidR="00C22550" w:rsidRPr="00640080">
        <w:rPr>
          <w:rFonts w:ascii="Times New Roman" w:hAnsi="Times New Roman" w:cs="Times New Roman"/>
          <w:i/>
          <w:iCs/>
          <w:sz w:val="24"/>
          <w:szCs w:val="24"/>
          <w:lang w:val="uk-UA"/>
        </w:rPr>
        <w:t>.</w:t>
      </w:r>
    </w:p>
    <w:p w14:paraId="49CD6293" w14:textId="4EDF3BC2" w:rsidR="005300E6" w:rsidRPr="00640080" w:rsidRDefault="005300E6"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Забезпечення базовими потребами внутрішньо переміщених та/або евакуйованих осіб  у  МТП за умови тимчасового проживання.</w:t>
      </w:r>
      <w:r w:rsidR="00EA1C55" w:rsidRPr="00640080">
        <w:rPr>
          <w:rFonts w:ascii="Times New Roman" w:hAnsi="Times New Roman" w:cs="Times New Roman"/>
          <w:sz w:val="24"/>
          <w:szCs w:val="24"/>
          <w:lang w:val="uk-UA"/>
        </w:rPr>
        <w:t xml:space="preserve"> </w:t>
      </w:r>
      <w:r w:rsidR="00EA1C55" w:rsidRPr="00640080">
        <w:rPr>
          <w:rFonts w:ascii="Times New Roman" w:hAnsi="Times New Roman" w:cs="Times New Roman"/>
          <w:i/>
          <w:iCs/>
          <w:sz w:val="24"/>
          <w:szCs w:val="24"/>
          <w:lang w:val="uk-UA"/>
        </w:rPr>
        <w:t xml:space="preserve">Здійснювалось за рахунок </w:t>
      </w:r>
      <w:r w:rsidR="00C22550" w:rsidRPr="00640080">
        <w:rPr>
          <w:rFonts w:ascii="Times New Roman" w:hAnsi="Times New Roman" w:cs="Times New Roman"/>
          <w:i/>
          <w:iCs/>
          <w:sz w:val="24"/>
          <w:szCs w:val="24"/>
          <w:lang w:val="uk-UA"/>
        </w:rPr>
        <w:t>б</w:t>
      </w:r>
      <w:r w:rsidR="00EA1C55" w:rsidRPr="00640080">
        <w:rPr>
          <w:rFonts w:ascii="Times New Roman" w:hAnsi="Times New Roman" w:cs="Times New Roman"/>
          <w:i/>
          <w:iCs/>
          <w:sz w:val="24"/>
          <w:szCs w:val="24"/>
          <w:lang w:val="uk-UA"/>
        </w:rPr>
        <w:t>лагодійних фондів: МОМ, Рокада, Карітас, Червоний Хрест, місцевий волонтерський центр, тощо.</w:t>
      </w:r>
    </w:p>
    <w:p w14:paraId="64E2AF8E" w14:textId="6504553F" w:rsidR="00EA1C55" w:rsidRPr="00640080" w:rsidRDefault="00EA1C55" w:rsidP="00640080">
      <w:pPr>
        <w:pStyle w:val="a3"/>
        <w:numPr>
          <w:ilvl w:val="0"/>
          <w:numId w:val="4"/>
        </w:numPr>
        <w:spacing w:after="0" w:line="240" w:lineRule="auto"/>
        <w:ind w:left="0" w:firstLine="567"/>
        <w:jc w:val="both"/>
        <w:rPr>
          <w:rFonts w:ascii="Times New Roman" w:hAnsi="Times New Roman" w:cs="Times New Roman"/>
          <w:sz w:val="24"/>
          <w:szCs w:val="24"/>
          <w:lang w:val="uk-UA"/>
        </w:rPr>
      </w:pPr>
      <w:r w:rsidRPr="00640080">
        <w:rPr>
          <w:rFonts w:ascii="Times New Roman" w:hAnsi="Times New Roman" w:cs="Times New Roman"/>
          <w:b/>
          <w:bCs/>
          <w:sz w:val="24"/>
          <w:szCs w:val="24"/>
          <w:lang w:val="uk-UA"/>
        </w:rPr>
        <w:t>Проведення реконструкції котельні МТП с. Миньківці (встановлення твердопаливного котла).</w:t>
      </w:r>
      <w:r w:rsidRPr="00640080">
        <w:rPr>
          <w:rFonts w:ascii="Times New Roman" w:hAnsi="Times New Roman" w:cs="Times New Roman"/>
          <w:sz w:val="24"/>
          <w:szCs w:val="24"/>
          <w:lang w:val="uk-UA"/>
        </w:rPr>
        <w:t xml:space="preserve"> </w:t>
      </w:r>
      <w:r w:rsidRPr="00640080">
        <w:rPr>
          <w:rFonts w:ascii="Times New Roman" w:hAnsi="Times New Roman" w:cs="Times New Roman"/>
          <w:i/>
          <w:iCs/>
          <w:sz w:val="24"/>
          <w:szCs w:val="24"/>
          <w:lang w:val="uk-UA"/>
        </w:rPr>
        <w:t>В межах виготовленої ПКД повністю реконструйовано котельню -</w:t>
      </w:r>
      <w:r w:rsidRPr="00640080">
        <w:rPr>
          <w:rFonts w:ascii="Times New Roman" w:hAnsi="Times New Roman" w:cs="Times New Roman"/>
          <w:sz w:val="24"/>
          <w:szCs w:val="24"/>
          <w:lang w:val="uk-UA"/>
        </w:rPr>
        <w:t xml:space="preserve"> </w:t>
      </w:r>
      <w:r w:rsidRPr="00640080">
        <w:rPr>
          <w:rFonts w:ascii="Times New Roman" w:hAnsi="Times New Roman" w:cs="Times New Roman"/>
          <w:i/>
          <w:iCs/>
          <w:sz w:val="24"/>
          <w:szCs w:val="24"/>
          <w:lang w:val="uk-UA"/>
        </w:rPr>
        <w:t>встановлено твердопаливний котел та два газових, реконструйовано систему теплопостачання, перекрито дах котельні, замінено вікна, двері.</w:t>
      </w:r>
      <w:r w:rsidR="00C83BC8" w:rsidRPr="00640080">
        <w:rPr>
          <w:rFonts w:ascii="Times New Roman" w:hAnsi="Times New Roman" w:cs="Times New Roman"/>
          <w:i/>
          <w:iCs/>
          <w:sz w:val="24"/>
          <w:szCs w:val="24"/>
          <w:lang w:val="uk-UA"/>
        </w:rPr>
        <w:t xml:space="preserve"> Роботи проведено в межах </w:t>
      </w:r>
      <w:proofErr w:type="spellStart"/>
      <w:r w:rsidR="00C83BC8" w:rsidRPr="00640080">
        <w:rPr>
          <w:rFonts w:ascii="Times New Roman" w:hAnsi="Times New Roman" w:cs="Times New Roman"/>
          <w:i/>
          <w:iCs/>
          <w:sz w:val="24"/>
          <w:szCs w:val="24"/>
          <w:lang w:val="uk-UA"/>
        </w:rPr>
        <w:t>проєкту</w:t>
      </w:r>
      <w:proofErr w:type="spellEnd"/>
      <w:r w:rsidR="00C83BC8" w:rsidRPr="00640080">
        <w:rPr>
          <w:rFonts w:ascii="Times New Roman" w:hAnsi="Times New Roman" w:cs="Times New Roman"/>
          <w:i/>
          <w:iCs/>
          <w:sz w:val="24"/>
          <w:szCs w:val="24"/>
          <w:lang w:val="uk-UA"/>
        </w:rPr>
        <w:t xml:space="preserve"> </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Домівка подалі від небезпеки</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 xml:space="preserve">. Газові котли </w:t>
      </w:r>
      <w:r w:rsidR="00C83BC8" w:rsidRPr="00640080">
        <w:rPr>
          <w:rFonts w:ascii="Times New Roman" w:hAnsi="Times New Roman" w:cs="Times New Roman"/>
          <w:i/>
          <w:iCs/>
          <w:sz w:val="24"/>
          <w:szCs w:val="24"/>
        </w:rPr>
        <w:t>“</w:t>
      </w:r>
      <w:proofErr w:type="spellStart"/>
      <w:r w:rsidR="00C83BC8" w:rsidRPr="00640080">
        <w:rPr>
          <w:rFonts w:ascii="Times New Roman" w:hAnsi="Times New Roman" w:cs="Times New Roman"/>
          <w:i/>
          <w:iCs/>
          <w:sz w:val="24"/>
          <w:szCs w:val="24"/>
          <w:lang w:val="en-US"/>
        </w:rPr>
        <w:t>Vaillant</w:t>
      </w:r>
      <w:proofErr w:type="spellEnd"/>
      <w:r w:rsidR="00C83BC8" w:rsidRPr="00640080">
        <w:rPr>
          <w:rFonts w:ascii="Times New Roman" w:hAnsi="Times New Roman" w:cs="Times New Roman"/>
          <w:i/>
          <w:iCs/>
          <w:sz w:val="24"/>
          <w:szCs w:val="24"/>
        </w:rPr>
        <w:t xml:space="preserve">” </w:t>
      </w:r>
      <w:r w:rsidR="00C83BC8" w:rsidRPr="00640080">
        <w:rPr>
          <w:rFonts w:ascii="Times New Roman" w:hAnsi="Times New Roman" w:cs="Times New Roman"/>
          <w:i/>
          <w:iCs/>
          <w:sz w:val="24"/>
          <w:szCs w:val="24"/>
          <w:lang w:val="uk-UA"/>
        </w:rPr>
        <w:t xml:space="preserve">передано БФ </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Рокада</w:t>
      </w:r>
      <w:r w:rsidR="00C83BC8" w:rsidRPr="00640080">
        <w:rPr>
          <w:rFonts w:ascii="Times New Roman" w:hAnsi="Times New Roman" w:cs="Times New Roman"/>
          <w:i/>
          <w:iCs/>
          <w:sz w:val="24"/>
          <w:szCs w:val="24"/>
        </w:rPr>
        <w:t>”</w:t>
      </w:r>
      <w:r w:rsidR="00C83BC8" w:rsidRPr="00640080">
        <w:rPr>
          <w:rFonts w:ascii="Times New Roman" w:hAnsi="Times New Roman" w:cs="Times New Roman"/>
          <w:i/>
          <w:iCs/>
          <w:sz w:val="24"/>
          <w:szCs w:val="24"/>
          <w:lang w:val="uk-UA"/>
        </w:rPr>
        <w:t>.</w:t>
      </w:r>
    </w:p>
    <w:p w14:paraId="51B99615" w14:textId="12D80A03" w:rsidR="00EA1C55" w:rsidRPr="00640080" w:rsidRDefault="00EA1C55" w:rsidP="00640080">
      <w:pPr>
        <w:pStyle w:val="a3"/>
        <w:numPr>
          <w:ilvl w:val="0"/>
          <w:numId w:val="4"/>
        </w:numPr>
        <w:spacing w:after="0" w:line="240" w:lineRule="auto"/>
        <w:ind w:left="0" w:firstLine="567"/>
        <w:jc w:val="both"/>
        <w:rPr>
          <w:rFonts w:ascii="Times New Roman" w:hAnsi="Times New Roman" w:cs="Times New Roman"/>
          <w:sz w:val="24"/>
          <w:szCs w:val="24"/>
          <w:lang w:val="uk-UA"/>
        </w:rPr>
      </w:pPr>
      <w:r w:rsidRPr="00640080">
        <w:rPr>
          <w:rFonts w:ascii="Times New Roman" w:hAnsi="Times New Roman" w:cs="Times New Roman"/>
          <w:b/>
          <w:bCs/>
          <w:i/>
          <w:iCs/>
          <w:sz w:val="24"/>
          <w:szCs w:val="24"/>
          <w:lang w:val="uk-UA"/>
        </w:rPr>
        <w:t xml:space="preserve"> </w:t>
      </w:r>
      <w:r w:rsidR="00C83BC8" w:rsidRPr="00640080">
        <w:rPr>
          <w:rFonts w:ascii="Times New Roman" w:hAnsi="Times New Roman" w:cs="Times New Roman"/>
          <w:b/>
          <w:bCs/>
          <w:sz w:val="24"/>
          <w:szCs w:val="24"/>
          <w:lang w:val="uk-UA"/>
        </w:rPr>
        <w:t xml:space="preserve">Проведення зовнішнього утеплення  будівлі МТП за </w:t>
      </w:r>
      <w:proofErr w:type="spellStart"/>
      <w:r w:rsidR="00C83BC8" w:rsidRPr="00640080">
        <w:rPr>
          <w:rFonts w:ascii="Times New Roman" w:hAnsi="Times New Roman" w:cs="Times New Roman"/>
          <w:b/>
          <w:bCs/>
          <w:sz w:val="24"/>
          <w:szCs w:val="24"/>
          <w:lang w:val="uk-UA"/>
        </w:rPr>
        <w:t>адресою</w:t>
      </w:r>
      <w:proofErr w:type="spellEnd"/>
      <w:r w:rsidR="00C83BC8" w:rsidRPr="00640080">
        <w:rPr>
          <w:rFonts w:ascii="Times New Roman" w:hAnsi="Times New Roman" w:cs="Times New Roman"/>
          <w:b/>
          <w:bCs/>
          <w:sz w:val="24"/>
          <w:szCs w:val="24"/>
          <w:lang w:val="uk-UA"/>
        </w:rPr>
        <w:t xml:space="preserve">  с. Миньківці, вул. Шевченка,18</w:t>
      </w:r>
      <w:r w:rsidR="00AC2594" w:rsidRPr="00640080">
        <w:rPr>
          <w:rFonts w:ascii="Times New Roman" w:hAnsi="Times New Roman" w:cs="Times New Roman"/>
          <w:b/>
          <w:bCs/>
          <w:sz w:val="24"/>
          <w:szCs w:val="24"/>
          <w:lang w:val="uk-UA"/>
        </w:rPr>
        <w:t>.</w:t>
      </w:r>
      <w:r w:rsidR="00AC2594" w:rsidRPr="00640080">
        <w:rPr>
          <w:rFonts w:ascii="Times New Roman" w:hAnsi="Times New Roman" w:cs="Times New Roman"/>
          <w:b/>
          <w:bCs/>
          <w:i/>
          <w:iCs/>
          <w:sz w:val="24"/>
          <w:szCs w:val="24"/>
          <w:lang w:val="uk-UA"/>
        </w:rPr>
        <w:t xml:space="preserve"> </w:t>
      </w:r>
      <w:r w:rsidR="00AC2594" w:rsidRPr="00640080">
        <w:rPr>
          <w:rFonts w:ascii="Times New Roman" w:hAnsi="Times New Roman" w:cs="Times New Roman"/>
          <w:i/>
          <w:iCs/>
          <w:sz w:val="24"/>
          <w:szCs w:val="24"/>
          <w:lang w:val="uk-UA"/>
        </w:rPr>
        <w:t xml:space="preserve">Здійснено утеплення та гідроізоляція фундаменту будівлі МТП в межах реалізованого </w:t>
      </w:r>
      <w:proofErr w:type="spellStart"/>
      <w:r w:rsidR="00AC2594" w:rsidRPr="00640080">
        <w:rPr>
          <w:rFonts w:ascii="Times New Roman" w:hAnsi="Times New Roman" w:cs="Times New Roman"/>
          <w:i/>
          <w:iCs/>
          <w:sz w:val="24"/>
          <w:szCs w:val="24"/>
          <w:lang w:val="uk-UA"/>
        </w:rPr>
        <w:t>проєкту</w:t>
      </w:r>
      <w:proofErr w:type="spellEnd"/>
      <w:r w:rsidR="00AC2594" w:rsidRPr="00640080">
        <w:rPr>
          <w:rFonts w:ascii="Times New Roman" w:hAnsi="Times New Roman" w:cs="Times New Roman"/>
          <w:i/>
          <w:iCs/>
          <w:sz w:val="24"/>
          <w:szCs w:val="24"/>
          <w:lang w:val="uk-UA"/>
        </w:rPr>
        <w:t xml:space="preserve"> “Домівка подалі від небезпеки”.</w:t>
      </w:r>
    </w:p>
    <w:p w14:paraId="463ED223" w14:textId="20E53C55" w:rsidR="00AC2594" w:rsidRPr="00640080" w:rsidRDefault="00CD4509"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Збір інформації та її розповсюдження про вакантні робочі місця в організаціях, установах та закладах, які функціонують на території Дунаєвецької міської ТГ</w:t>
      </w:r>
      <w:r w:rsidR="0036447D" w:rsidRPr="00640080">
        <w:rPr>
          <w:rFonts w:ascii="Times New Roman" w:hAnsi="Times New Roman" w:cs="Times New Roman"/>
          <w:b/>
          <w:bCs/>
          <w:sz w:val="24"/>
          <w:szCs w:val="24"/>
          <w:lang w:val="uk-UA"/>
        </w:rPr>
        <w:t xml:space="preserve">. </w:t>
      </w:r>
      <w:r w:rsidR="0036447D" w:rsidRPr="00640080">
        <w:rPr>
          <w:rFonts w:ascii="Times New Roman" w:hAnsi="Times New Roman" w:cs="Times New Roman"/>
          <w:i/>
          <w:iCs/>
          <w:sz w:val="24"/>
          <w:szCs w:val="24"/>
          <w:lang w:val="uk-UA"/>
        </w:rPr>
        <w:t xml:space="preserve">На офіційному сайті міської ради створено сторінку про наявні вакансії. Управлінням соціального захисту та праці у співпраці із Дунаєвецьким Центром </w:t>
      </w:r>
      <w:r w:rsidR="0036447D" w:rsidRPr="00640080">
        <w:rPr>
          <w:rFonts w:ascii="Times New Roman" w:hAnsi="Times New Roman" w:cs="Times New Roman"/>
          <w:i/>
          <w:iCs/>
          <w:sz w:val="24"/>
          <w:szCs w:val="24"/>
          <w:lang w:val="uk-UA"/>
        </w:rPr>
        <w:lastRenderedPageBreak/>
        <w:t xml:space="preserve">зайнятості у 2024 році укладено 379 трудових угод на громадські роботи (плетіння маскувальних сіток, відновлювальні будівельні роботи в МТП, фасування благодійної допомоги, тощо). </w:t>
      </w:r>
    </w:p>
    <w:p w14:paraId="32E74FE9" w14:textId="6827C13F" w:rsidR="0036447D" w:rsidRPr="00640080" w:rsidRDefault="0036447D"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 xml:space="preserve">Залучення фахівців для проведення тренінгів </w:t>
      </w:r>
      <w:r w:rsidR="00C22550" w:rsidRPr="00640080">
        <w:rPr>
          <w:rFonts w:ascii="Times New Roman" w:hAnsi="Times New Roman" w:cs="Times New Roman"/>
          <w:b/>
          <w:bCs/>
          <w:sz w:val="24"/>
          <w:szCs w:val="24"/>
          <w:lang w:val="uk-UA"/>
        </w:rPr>
        <w:t>і</w:t>
      </w:r>
      <w:r w:rsidRPr="00640080">
        <w:rPr>
          <w:rFonts w:ascii="Times New Roman" w:hAnsi="Times New Roman" w:cs="Times New Roman"/>
          <w:b/>
          <w:bCs/>
          <w:sz w:val="24"/>
          <w:szCs w:val="24"/>
          <w:lang w:val="uk-UA"/>
        </w:rPr>
        <w:t xml:space="preserve">з написання бізнес планів, грантових заявок для відкриття власної справи ВПО. </w:t>
      </w:r>
      <w:r w:rsidR="007E212C" w:rsidRPr="00640080">
        <w:rPr>
          <w:rFonts w:ascii="Times New Roman" w:hAnsi="Times New Roman" w:cs="Times New Roman"/>
          <w:i/>
          <w:iCs/>
          <w:sz w:val="24"/>
          <w:szCs w:val="24"/>
          <w:lang w:val="uk-UA"/>
        </w:rPr>
        <w:t xml:space="preserve">В межах програми Центру зайнятості, на базі тепличного господарства в </w:t>
      </w:r>
      <w:proofErr w:type="spellStart"/>
      <w:r w:rsidR="007E212C" w:rsidRPr="00640080">
        <w:rPr>
          <w:rFonts w:ascii="Times New Roman" w:hAnsi="Times New Roman" w:cs="Times New Roman"/>
          <w:i/>
          <w:iCs/>
          <w:sz w:val="24"/>
          <w:szCs w:val="24"/>
          <w:lang w:val="uk-UA"/>
        </w:rPr>
        <w:t>Миньковецькій</w:t>
      </w:r>
      <w:proofErr w:type="spellEnd"/>
      <w:r w:rsidR="007E212C" w:rsidRPr="00640080">
        <w:rPr>
          <w:rFonts w:ascii="Times New Roman" w:hAnsi="Times New Roman" w:cs="Times New Roman"/>
          <w:i/>
          <w:iCs/>
          <w:sz w:val="24"/>
          <w:szCs w:val="24"/>
          <w:lang w:val="uk-UA"/>
        </w:rPr>
        <w:t xml:space="preserve"> МТП, проведено навчання 5 осіб за спеціальністю “Плодоовочівництво”</w:t>
      </w:r>
      <w:r w:rsidR="00C22550" w:rsidRPr="00640080">
        <w:rPr>
          <w:rFonts w:ascii="Times New Roman" w:hAnsi="Times New Roman" w:cs="Times New Roman"/>
          <w:i/>
          <w:iCs/>
          <w:sz w:val="24"/>
          <w:szCs w:val="24"/>
          <w:lang w:val="uk-UA"/>
        </w:rPr>
        <w:t>. В</w:t>
      </w:r>
      <w:r w:rsidR="007E212C" w:rsidRPr="00640080">
        <w:rPr>
          <w:rFonts w:ascii="Times New Roman" w:hAnsi="Times New Roman" w:cs="Times New Roman"/>
          <w:i/>
          <w:iCs/>
          <w:sz w:val="24"/>
          <w:szCs w:val="24"/>
          <w:lang w:val="uk-UA"/>
        </w:rPr>
        <w:t xml:space="preserve"> межах реалізації </w:t>
      </w:r>
      <w:proofErr w:type="spellStart"/>
      <w:r w:rsidR="007E212C" w:rsidRPr="00640080">
        <w:rPr>
          <w:rFonts w:ascii="Times New Roman" w:hAnsi="Times New Roman" w:cs="Times New Roman"/>
          <w:i/>
          <w:iCs/>
          <w:sz w:val="24"/>
          <w:szCs w:val="24"/>
          <w:lang w:val="uk-UA"/>
        </w:rPr>
        <w:t>проєкту</w:t>
      </w:r>
      <w:proofErr w:type="spellEnd"/>
      <w:r w:rsidR="007E212C" w:rsidRPr="00640080">
        <w:rPr>
          <w:rFonts w:ascii="Times New Roman" w:hAnsi="Times New Roman" w:cs="Times New Roman"/>
          <w:i/>
          <w:iCs/>
          <w:sz w:val="24"/>
          <w:szCs w:val="24"/>
          <w:lang w:val="uk-UA"/>
        </w:rPr>
        <w:t xml:space="preserve"> БФ “</w:t>
      </w:r>
      <w:proofErr w:type="spellStart"/>
      <w:r w:rsidR="007E212C" w:rsidRPr="00640080">
        <w:rPr>
          <w:rFonts w:ascii="Times New Roman" w:hAnsi="Times New Roman" w:cs="Times New Roman"/>
          <w:i/>
          <w:iCs/>
          <w:sz w:val="24"/>
          <w:szCs w:val="24"/>
          <w:lang w:val="uk-UA"/>
        </w:rPr>
        <w:t>Карітас</w:t>
      </w:r>
      <w:proofErr w:type="spellEnd"/>
      <w:r w:rsidR="007E212C" w:rsidRPr="00640080">
        <w:rPr>
          <w:rFonts w:ascii="Times New Roman" w:hAnsi="Times New Roman" w:cs="Times New Roman"/>
          <w:i/>
          <w:iCs/>
          <w:sz w:val="24"/>
          <w:szCs w:val="24"/>
          <w:lang w:val="uk-UA"/>
        </w:rPr>
        <w:t>” пройшли навчання з веденн</w:t>
      </w:r>
      <w:r w:rsidR="00C22550" w:rsidRPr="00640080">
        <w:rPr>
          <w:rFonts w:ascii="Times New Roman" w:hAnsi="Times New Roman" w:cs="Times New Roman"/>
          <w:i/>
          <w:iCs/>
          <w:sz w:val="24"/>
          <w:szCs w:val="24"/>
          <w:lang w:val="uk-UA"/>
        </w:rPr>
        <w:t>я</w:t>
      </w:r>
      <w:r w:rsidR="007E212C" w:rsidRPr="00640080">
        <w:rPr>
          <w:rFonts w:ascii="Times New Roman" w:hAnsi="Times New Roman" w:cs="Times New Roman"/>
          <w:i/>
          <w:iCs/>
          <w:sz w:val="24"/>
          <w:szCs w:val="24"/>
          <w:lang w:val="uk-UA"/>
        </w:rPr>
        <w:t xml:space="preserve"> домашнього господарства  80 осіб, після чого всі вони безкоштовно отримали свійську птицю (понад 1000</w:t>
      </w:r>
      <w:r w:rsidR="003E63BC">
        <w:rPr>
          <w:rFonts w:ascii="Times New Roman" w:hAnsi="Times New Roman" w:cs="Times New Roman"/>
          <w:i/>
          <w:iCs/>
          <w:sz w:val="24"/>
          <w:szCs w:val="24"/>
          <w:lang w:val="uk-UA"/>
        </w:rPr>
        <w:t xml:space="preserve"> </w:t>
      </w:r>
      <w:r w:rsidR="007E212C" w:rsidRPr="00640080">
        <w:rPr>
          <w:rFonts w:ascii="Times New Roman" w:hAnsi="Times New Roman" w:cs="Times New Roman"/>
          <w:i/>
          <w:iCs/>
          <w:sz w:val="24"/>
          <w:szCs w:val="24"/>
          <w:lang w:val="uk-UA"/>
        </w:rPr>
        <w:t>шт</w:t>
      </w:r>
      <w:r w:rsidR="003E63BC">
        <w:rPr>
          <w:rFonts w:ascii="Times New Roman" w:hAnsi="Times New Roman" w:cs="Times New Roman"/>
          <w:i/>
          <w:iCs/>
          <w:sz w:val="24"/>
          <w:szCs w:val="24"/>
          <w:lang w:val="uk-UA"/>
        </w:rPr>
        <w:t>.</w:t>
      </w:r>
      <w:r w:rsidR="007E212C" w:rsidRPr="00640080">
        <w:rPr>
          <w:rFonts w:ascii="Times New Roman" w:hAnsi="Times New Roman" w:cs="Times New Roman"/>
          <w:i/>
          <w:iCs/>
          <w:sz w:val="24"/>
          <w:szCs w:val="24"/>
          <w:lang w:val="uk-UA"/>
        </w:rPr>
        <w:t>), корми, сільськогосподарський інвентар.</w:t>
      </w:r>
    </w:p>
    <w:p w14:paraId="4A71A8D0" w14:textId="31BC03B6" w:rsidR="00006E38" w:rsidRPr="00640080" w:rsidRDefault="00006E38"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 xml:space="preserve">Облаштування теплиці для </w:t>
      </w:r>
      <w:proofErr w:type="spellStart"/>
      <w:r w:rsidRPr="00640080">
        <w:rPr>
          <w:rFonts w:ascii="Times New Roman" w:hAnsi="Times New Roman" w:cs="Times New Roman"/>
          <w:b/>
          <w:bCs/>
          <w:sz w:val="24"/>
          <w:szCs w:val="24"/>
          <w:lang w:val="uk-UA"/>
        </w:rPr>
        <w:t>самозайнятості</w:t>
      </w:r>
      <w:proofErr w:type="spellEnd"/>
      <w:r w:rsidRPr="00640080">
        <w:rPr>
          <w:rFonts w:ascii="Times New Roman" w:hAnsi="Times New Roman" w:cs="Times New Roman"/>
          <w:b/>
          <w:bCs/>
          <w:sz w:val="24"/>
          <w:szCs w:val="24"/>
          <w:lang w:val="uk-UA"/>
        </w:rPr>
        <w:t xml:space="preserve"> внутрішньо переміщених осіб, які проживають у МТП  с. Миньківці.</w:t>
      </w:r>
      <w:r w:rsidRPr="00640080">
        <w:rPr>
          <w:rFonts w:ascii="Times New Roman" w:hAnsi="Times New Roman" w:cs="Times New Roman"/>
          <w:b/>
          <w:bCs/>
          <w:i/>
          <w:iCs/>
          <w:sz w:val="24"/>
          <w:szCs w:val="24"/>
          <w:lang w:val="uk-UA"/>
        </w:rPr>
        <w:t xml:space="preserve"> </w:t>
      </w:r>
      <w:r w:rsidRPr="00640080">
        <w:rPr>
          <w:rFonts w:ascii="Times New Roman" w:hAnsi="Times New Roman" w:cs="Times New Roman"/>
          <w:i/>
          <w:iCs/>
          <w:sz w:val="24"/>
          <w:szCs w:val="24"/>
          <w:lang w:val="uk-UA"/>
        </w:rPr>
        <w:t xml:space="preserve">Реалізовано </w:t>
      </w:r>
      <w:proofErr w:type="spellStart"/>
      <w:r w:rsidRPr="00640080">
        <w:rPr>
          <w:rFonts w:ascii="Times New Roman" w:hAnsi="Times New Roman" w:cs="Times New Roman"/>
          <w:i/>
          <w:iCs/>
          <w:sz w:val="24"/>
          <w:szCs w:val="24"/>
          <w:lang w:val="uk-UA"/>
        </w:rPr>
        <w:t>проєкт</w:t>
      </w:r>
      <w:proofErr w:type="spellEnd"/>
      <w:r w:rsidRPr="00640080">
        <w:rPr>
          <w:rFonts w:ascii="Times New Roman" w:hAnsi="Times New Roman" w:cs="Times New Roman"/>
          <w:i/>
          <w:iCs/>
          <w:sz w:val="24"/>
          <w:szCs w:val="24"/>
          <w:lang w:val="uk-UA"/>
        </w:rPr>
        <w:t xml:space="preserve"> від БФ.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Рокада</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xml:space="preserve"> </w:t>
      </w:r>
      <w:r w:rsidR="00C22550" w:rsidRPr="00640080">
        <w:rPr>
          <w:rFonts w:ascii="Times New Roman" w:hAnsi="Times New Roman" w:cs="Times New Roman"/>
          <w:i/>
          <w:iCs/>
          <w:sz w:val="24"/>
          <w:szCs w:val="24"/>
          <w:lang w:val="uk-UA"/>
        </w:rPr>
        <w:t>і</w:t>
      </w:r>
      <w:r w:rsidRPr="00640080">
        <w:rPr>
          <w:rFonts w:ascii="Times New Roman" w:hAnsi="Times New Roman" w:cs="Times New Roman"/>
          <w:i/>
          <w:iCs/>
          <w:sz w:val="24"/>
          <w:szCs w:val="24"/>
          <w:lang w:val="uk-UA"/>
        </w:rPr>
        <w:t xml:space="preserve">з встановлення промислової теплиці </w:t>
      </w:r>
      <w:r w:rsidR="00C22550" w:rsidRPr="00640080">
        <w:rPr>
          <w:rFonts w:ascii="Times New Roman" w:hAnsi="Times New Roman" w:cs="Times New Roman"/>
          <w:i/>
          <w:iCs/>
          <w:sz w:val="24"/>
          <w:szCs w:val="24"/>
          <w:lang w:val="uk-UA"/>
        </w:rPr>
        <w:t>площею</w:t>
      </w:r>
      <w:r w:rsidRPr="00640080">
        <w:rPr>
          <w:rFonts w:ascii="Times New Roman" w:hAnsi="Times New Roman" w:cs="Times New Roman"/>
          <w:i/>
          <w:iCs/>
          <w:sz w:val="24"/>
          <w:szCs w:val="24"/>
          <w:lang w:val="uk-UA"/>
        </w:rPr>
        <w:t xml:space="preserve"> 240 </w:t>
      </w:r>
      <w:proofErr w:type="spellStart"/>
      <w:r w:rsidRPr="00640080">
        <w:rPr>
          <w:rFonts w:ascii="Times New Roman" w:hAnsi="Times New Roman" w:cs="Times New Roman"/>
          <w:i/>
          <w:iCs/>
          <w:sz w:val="24"/>
          <w:szCs w:val="24"/>
          <w:lang w:val="uk-UA"/>
        </w:rPr>
        <w:t>м.кв</w:t>
      </w:r>
      <w:proofErr w:type="spellEnd"/>
      <w:r w:rsidRPr="00640080">
        <w:rPr>
          <w:rFonts w:ascii="Times New Roman" w:hAnsi="Times New Roman" w:cs="Times New Roman"/>
          <w:i/>
          <w:iCs/>
          <w:sz w:val="24"/>
          <w:szCs w:val="24"/>
          <w:lang w:val="uk-UA"/>
        </w:rPr>
        <w:t>. в МТП с. Миньківці.</w:t>
      </w:r>
      <w:r w:rsidRPr="00640080">
        <w:rPr>
          <w:sz w:val="24"/>
          <w:szCs w:val="24"/>
        </w:rPr>
        <w:t xml:space="preserve"> </w:t>
      </w:r>
      <w:r w:rsidRPr="00640080">
        <w:rPr>
          <w:rFonts w:ascii="Times New Roman" w:hAnsi="Times New Roman" w:cs="Times New Roman"/>
          <w:i/>
          <w:iCs/>
          <w:sz w:val="24"/>
          <w:szCs w:val="24"/>
          <w:lang w:val="uk-UA"/>
        </w:rPr>
        <w:t>ГО</w:t>
      </w:r>
      <w:r w:rsidRPr="00640080">
        <w:rPr>
          <w:rFonts w:ascii="Times New Roman" w:hAnsi="Times New Roman" w:cs="Times New Roman"/>
          <w:i/>
          <w:iCs/>
          <w:sz w:val="24"/>
          <w:szCs w:val="24"/>
        </w:rPr>
        <w:t xml:space="preserve"> Центр </w:t>
      </w:r>
      <w:proofErr w:type="spellStart"/>
      <w:r w:rsidRPr="00640080">
        <w:rPr>
          <w:rFonts w:ascii="Times New Roman" w:hAnsi="Times New Roman" w:cs="Times New Roman"/>
          <w:i/>
          <w:iCs/>
          <w:sz w:val="24"/>
          <w:szCs w:val="24"/>
        </w:rPr>
        <w:t>Стратегічних</w:t>
      </w:r>
      <w:proofErr w:type="spellEnd"/>
      <w:r w:rsidRPr="00640080">
        <w:rPr>
          <w:rFonts w:ascii="Times New Roman" w:hAnsi="Times New Roman" w:cs="Times New Roman"/>
          <w:i/>
          <w:iCs/>
          <w:sz w:val="24"/>
          <w:szCs w:val="24"/>
        </w:rPr>
        <w:t xml:space="preserve"> </w:t>
      </w:r>
      <w:proofErr w:type="spellStart"/>
      <w:r w:rsidRPr="00640080">
        <w:rPr>
          <w:rFonts w:ascii="Times New Roman" w:hAnsi="Times New Roman" w:cs="Times New Roman"/>
          <w:i/>
          <w:iCs/>
          <w:sz w:val="24"/>
          <w:szCs w:val="24"/>
        </w:rPr>
        <w:t>Ініціатив</w:t>
      </w:r>
      <w:proofErr w:type="spellEnd"/>
      <w:r w:rsidRPr="00640080">
        <w:rPr>
          <w:rFonts w:ascii="Times New Roman" w:hAnsi="Times New Roman" w:cs="Times New Roman"/>
          <w:i/>
          <w:iCs/>
          <w:sz w:val="24"/>
          <w:szCs w:val="24"/>
        </w:rPr>
        <w:t xml:space="preserve">, </w:t>
      </w:r>
      <w:r w:rsidR="00C22550" w:rsidRPr="00640080">
        <w:rPr>
          <w:rFonts w:ascii="Times New Roman" w:hAnsi="Times New Roman" w:cs="Times New Roman"/>
          <w:i/>
          <w:iCs/>
          <w:sz w:val="24"/>
          <w:szCs w:val="24"/>
          <w:lang w:val="uk-UA"/>
        </w:rPr>
        <w:t xml:space="preserve">в межах </w:t>
      </w:r>
      <w:proofErr w:type="spellStart"/>
      <w:r w:rsidRPr="00640080">
        <w:rPr>
          <w:rFonts w:ascii="Times New Roman" w:hAnsi="Times New Roman" w:cs="Times New Roman"/>
          <w:i/>
          <w:iCs/>
          <w:sz w:val="24"/>
          <w:szCs w:val="24"/>
        </w:rPr>
        <w:t>проєкт</w:t>
      </w:r>
      <w:proofErr w:type="spellEnd"/>
      <w:r w:rsidR="00C22550" w:rsidRPr="00640080">
        <w:rPr>
          <w:rFonts w:ascii="Times New Roman" w:hAnsi="Times New Roman" w:cs="Times New Roman"/>
          <w:i/>
          <w:iCs/>
          <w:sz w:val="24"/>
          <w:szCs w:val="24"/>
          <w:lang w:val="uk-UA"/>
        </w:rPr>
        <w:t>у</w:t>
      </w:r>
      <w:r w:rsidRPr="00640080">
        <w:rPr>
          <w:rFonts w:ascii="Times New Roman" w:hAnsi="Times New Roman" w:cs="Times New Roman"/>
          <w:i/>
          <w:iCs/>
          <w:sz w:val="24"/>
          <w:szCs w:val="24"/>
        </w:rPr>
        <w:t xml:space="preserve"> “</w:t>
      </w:r>
      <w:proofErr w:type="spellStart"/>
      <w:r w:rsidRPr="00640080">
        <w:rPr>
          <w:rFonts w:ascii="Times New Roman" w:hAnsi="Times New Roman" w:cs="Times New Roman"/>
          <w:i/>
          <w:iCs/>
          <w:sz w:val="24"/>
          <w:szCs w:val="24"/>
        </w:rPr>
        <w:t>Мій</w:t>
      </w:r>
      <w:proofErr w:type="spellEnd"/>
      <w:r w:rsidRPr="00640080">
        <w:rPr>
          <w:rFonts w:ascii="Times New Roman" w:hAnsi="Times New Roman" w:cs="Times New Roman"/>
          <w:i/>
          <w:iCs/>
          <w:sz w:val="24"/>
          <w:szCs w:val="24"/>
        </w:rPr>
        <w:t xml:space="preserve"> </w:t>
      </w:r>
      <w:proofErr w:type="spellStart"/>
      <w:r w:rsidRPr="00640080">
        <w:rPr>
          <w:rFonts w:ascii="Times New Roman" w:hAnsi="Times New Roman" w:cs="Times New Roman"/>
          <w:i/>
          <w:iCs/>
          <w:sz w:val="24"/>
          <w:szCs w:val="24"/>
        </w:rPr>
        <w:t>врожайний</w:t>
      </w:r>
      <w:proofErr w:type="spellEnd"/>
      <w:r w:rsidRPr="00640080">
        <w:rPr>
          <w:rFonts w:ascii="Times New Roman" w:hAnsi="Times New Roman" w:cs="Times New Roman"/>
          <w:i/>
          <w:iCs/>
          <w:sz w:val="24"/>
          <w:szCs w:val="24"/>
        </w:rPr>
        <w:t xml:space="preserve"> </w:t>
      </w:r>
      <w:proofErr w:type="spellStart"/>
      <w:proofErr w:type="gramStart"/>
      <w:r w:rsidRPr="00640080">
        <w:rPr>
          <w:rFonts w:ascii="Times New Roman" w:hAnsi="Times New Roman" w:cs="Times New Roman"/>
          <w:i/>
          <w:iCs/>
          <w:sz w:val="24"/>
          <w:szCs w:val="24"/>
        </w:rPr>
        <w:t>р</w:t>
      </w:r>
      <w:proofErr w:type="gramEnd"/>
      <w:r w:rsidRPr="00640080">
        <w:rPr>
          <w:rFonts w:ascii="Times New Roman" w:hAnsi="Times New Roman" w:cs="Times New Roman"/>
          <w:i/>
          <w:iCs/>
          <w:sz w:val="24"/>
          <w:szCs w:val="24"/>
        </w:rPr>
        <w:t>ік</w:t>
      </w:r>
      <w:proofErr w:type="spellEnd"/>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xml:space="preserve"> забезпеч</w:t>
      </w:r>
      <w:r w:rsidR="00C22550" w:rsidRPr="00640080">
        <w:rPr>
          <w:rFonts w:ascii="Times New Roman" w:hAnsi="Times New Roman" w:cs="Times New Roman"/>
          <w:i/>
          <w:iCs/>
          <w:sz w:val="24"/>
          <w:szCs w:val="24"/>
          <w:lang w:val="uk-UA"/>
        </w:rPr>
        <w:t>или</w:t>
      </w:r>
      <w:r w:rsidRPr="00640080">
        <w:rPr>
          <w:rFonts w:ascii="Times New Roman" w:hAnsi="Times New Roman" w:cs="Times New Roman"/>
          <w:i/>
          <w:iCs/>
          <w:sz w:val="24"/>
          <w:szCs w:val="24"/>
          <w:lang w:val="uk-UA"/>
        </w:rPr>
        <w:t xml:space="preserve"> 15 родин військових</w:t>
      </w:r>
      <w:r w:rsidR="00C22550" w:rsidRPr="00640080">
        <w:rPr>
          <w:rFonts w:ascii="Times New Roman" w:hAnsi="Times New Roman" w:cs="Times New Roman"/>
          <w:i/>
          <w:iCs/>
          <w:sz w:val="24"/>
          <w:szCs w:val="24"/>
          <w:lang w:val="uk-UA"/>
        </w:rPr>
        <w:t xml:space="preserve"> та</w:t>
      </w:r>
      <w:r w:rsidRPr="00640080">
        <w:rPr>
          <w:rFonts w:ascii="Times New Roman" w:hAnsi="Times New Roman" w:cs="Times New Roman"/>
          <w:i/>
          <w:iCs/>
          <w:sz w:val="24"/>
          <w:szCs w:val="24"/>
          <w:lang w:val="uk-UA"/>
        </w:rPr>
        <w:t xml:space="preserve"> внутрішньо переміщених осіб городнім та садовим інвентарем, теплицями.</w:t>
      </w:r>
    </w:p>
    <w:p w14:paraId="1F354A52" w14:textId="303DD47A" w:rsidR="00006E38" w:rsidRPr="00640080" w:rsidRDefault="00FE3674"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b/>
          <w:bCs/>
          <w:sz w:val="24"/>
          <w:szCs w:val="24"/>
          <w:lang w:val="uk-UA"/>
        </w:rPr>
        <w:t xml:space="preserve">Організація   виїзду  мобільного </w:t>
      </w:r>
      <w:proofErr w:type="spellStart"/>
      <w:r w:rsidRPr="00640080">
        <w:rPr>
          <w:rFonts w:ascii="Times New Roman" w:hAnsi="Times New Roman" w:cs="Times New Roman"/>
          <w:b/>
          <w:bCs/>
          <w:sz w:val="24"/>
          <w:szCs w:val="24"/>
          <w:lang w:val="uk-UA"/>
        </w:rPr>
        <w:t>ЦНАПу</w:t>
      </w:r>
      <w:proofErr w:type="spellEnd"/>
      <w:r w:rsidRPr="00640080">
        <w:rPr>
          <w:rFonts w:ascii="Times New Roman" w:hAnsi="Times New Roman" w:cs="Times New Roman"/>
          <w:b/>
          <w:bCs/>
          <w:sz w:val="24"/>
          <w:szCs w:val="24"/>
          <w:lang w:val="uk-UA"/>
        </w:rPr>
        <w:t xml:space="preserve">   для надання   внутрішньо переміщеним особам адміністративних послуг</w:t>
      </w:r>
      <w:r w:rsidRPr="00640080">
        <w:rPr>
          <w:rFonts w:ascii="Times New Roman" w:hAnsi="Times New Roman" w:cs="Times New Roman"/>
          <w:i/>
          <w:iCs/>
          <w:sz w:val="24"/>
          <w:szCs w:val="24"/>
          <w:lang w:val="uk-UA"/>
        </w:rPr>
        <w:t xml:space="preserve">. </w:t>
      </w:r>
      <w:r w:rsidR="00C22550" w:rsidRPr="00640080">
        <w:rPr>
          <w:rFonts w:ascii="Times New Roman" w:hAnsi="Times New Roman" w:cs="Times New Roman"/>
          <w:i/>
          <w:iCs/>
          <w:sz w:val="24"/>
          <w:szCs w:val="24"/>
          <w:lang w:val="uk-UA"/>
        </w:rPr>
        <w:t>Виїзди в</w:t>
      </w:r>
      <w:r w:rsidRPr="00640080">
        <w:rPr>
          <w:rFonts w:ascii="Times New Roman" w:hAnsi="Times New Roman" w:cs="Times New Roman"/>
          <w:i/>
          <w:iCs/>
          <w:sz w:val="24"/>
          <w:szCs w:val="24"/>
          <w:lang w:val="uk-UA"/>
        </w:rPr>
        <w:t>иконувалось регулярно в межах затвердженого графіку.</w:t>
      </w:r>
    </w:p>
    <w:p w14:paraId="511393B4" w14:textId="7B273623" w:rsidR="00FE3674" w:rsidRPr="00640080" w:rsidRDefault="00FE3674" w:rsidP="00640080">
      <w:pPr>
        <w:pStyle w:val="a3"/>
        <w:numPr>
          <w:ilvl w:val="0"/>
          <w:numId w:val="4"/>
        </w:numPr>
        <w:spacing w:after="0" w:line="240" w:lineRule="auto"/>
        <w:ind w:left="0" w:firstLine="567"/>
        <w:jc w:val="both"/>
        <w:rPr>
          <w:rFonts w:ascii="Times New Roman" w:hAnsi="Times New Roman" w:cs="Times New Roman"/>
          <w:sz w:val="24"/>
          <w:szCs w:val="24"/>
          <w:lang w:val="uk-UA"/>
        </w:rPr>
      </w:pPr>
      <w:r w:rsidRPr="00640080">
        <w:rPr>
          <w:rFonts w:ascii="Times New Roman" w:hAnsi="Times New Roman" w:cs="Times New Roman"/>
          <w:b/>
          <w:bCs/>
          <w:sz w:val="24"/>
          <w:szCs w:val="24"/>
          <w:lang w:val="uk-UA"/>
        </w:rPr>
        <w:t xml:space="preserve">Залучення до подорожей   туристичними маршрутами, ознайомлення з об’єктами культурної спадщини </w:t>
      </w:r>
      <w:proofErr w:type="spellStart"/>
      <w:r w:rsidRPr="00640080">
        <w:rPr>
          <w:rFonts w:ascii="Times New Roman" w:hAnsi="Times New Roman" w:cs="Times New Roman"/>
          <w:b/>
          <w:bCs/>
          <w:sz w:val="24"/>
          <w:szCs w:val="24"/>
          <w:lang w:val="uk-UA"/>
        </w:rPr>
        <w:t>Дунаєвеччини</w:t>
      </w:r>
      <w:proofErr w:type="spellEnd"/>
      <w:r w:rsidRPr="00640080">
        <w:rPr>
          <w:rFonts w:ascii="Times New Roman" w:hAnsi="Times New Roman" w:cs="Times New Roman"/>
          <w:b/>
          <w:bCs/>
          <w:sz w:val="24"/>
          <w:szCs w:val="24"/>
          <w:lang w:val="uk-UA"/>
        </w:rPr>
        <w:t xml:space="preserve">. </w:t>
      </w:r>
      <w:r w:rsidRPr="00640080">
        <w:rPr>
          <w:rFonts w:ascii="Times New Roman" w:hAnsi="Times New Roman" w:cs="Times New Roman"/>
          <w:i/>
          <w:iCs/>
          <w:sz w:val="24"/>
          <w:szCs w:val="24"/>
          <w:lang w:val="uk-UA"/>
        </w:rPr>
        <w:t xml:space="preserve">Виконано 70 логістичних маршрутів в межах реалізації </w:t>
      </w:r>
      <w:proofErr w:type="spellStart"/>
      <w:r w:rsidRPr="00640080">
        <w:rPr>
          <w:rFonts w:ascii="Times New Roman" w:hAnsi="Times New Roman" w:cs="Times New Roman"/>
          <w:i/>
          <w:iCs/>
          <w:sz w:val="24"/>
          <w:szCs w:val="24"/>
          <w:lang w:val="uk-UA"/>
        </w:rPr>
        <w:t>проєкту</w:t>
      </w:r>
      <w:proofErr w:type="spellEnd"/>
      <w:r w:rsidRPr="00640080">
        <w:rPr>
          <w:rFonts w:ascii="Times New Roman" w:hAnsi="Times New Roman" w:cs="Times New Roman"/>
          <w:i/>
          <w:iCs/>
          <w:sz w:val="24"/>
          <w:szCs w:val="24"/>
          <w:lang w:val="uk-UA"/>
        </w:rPr>
        <w:t xml:space="preserve">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Домівка подалі від небезпеки</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w:t>
      </w:r>
    </w:p>
    <w:p w14:paraId="68FB2BC2" w14:textId="31731BAC" w:rsidR="007E212C" w:rsidRPr="00640080" w:rsidRDefault="00FE3674" w:rsidP="00640080">
      <w:pPr>
        <w:pStyle w:val="a3"/>
        <w:numPr>
          <w:ilvl w:val="0"/>
          <w:numId w:val="4"/>
        </w:numPr>
        <w:spacing w:after="0" w:line="240" w:lineRule="auto"/>
        <w:ind w:left="0" w:firstLine="567"/>
        <w:jc w:val="both"/>
        <w:rPr>
          <w:rFonts w:ascii="Times New Roman" w:hAnsi="Times New Roman" w:cs="Times New Roman"/>
          <w:i/>
          <w:iCs/>
          <w:sz w:val="24"/>
          <w:szCs w:val="24"/>
          <w:lang w:val="uk-UA"/>
        </w:rPr>
      </w:pPr>
      <w:r w:rsidRPr="00640080">
        <w:rPr>
          <w:rFonts w:ascii="Times New Roman" w:hAnsi="Times New Roman" w:cs="Times New Roman"/>
          <w:i/>
          <w:iCs/>
          <w:sz w:val="24"/>
          <w:szCs w:val="24"/>
          <w:lang w:val="uk-UA"/>
        </w:rPr>
        <w:t xml:space="preserve"> </w:t>
      </w:r>
      <w:r w:rsidR="008D48EB" w:rsidRPr="00640080">
        <w:rPr>
          <w:rFonts w:ascii="Times New Roman" w:hAnsi="Times New Roman" w:cs="Times New Roman"/>
          <w:b/>
          <w:bCs/>
          <w:sz w:val="24"/>
          <w:szCs w:val="24"/>
          <w:lang w:val="uk-UA"/>
        </w:rPr>
        <w:t xml:space="preserve">Організація заходу арт терапії, разом із обговоренням сімейних тем для ВПО: виховання дітей, інтеграція в громаду, стосунки між подружжям, адаптація на новому місці. </w:t>
      </w:r>
      <w:r w:rsidR="008D48EB" w:rsidRPr="00640080">
        <w:rPr>
          <w:rFonts w:ascii="Times New Roman" w:hAnsi="Times New Roman" w:cs="Times New Roman"/>
          <w:i/>
          <w:iCs/>
          <w:sz w:val="24"/>
          <w:szCs w:val="24"/>
          <w:lang w:val="uk-UA"/>
        </w:rPr>
        <w:t xml:space="preserve">Заходи проводились регулярно  у спеціально створених просторах </w:t>
      </w:r>
      <w:r w:rsidR="00C22550" w:rsidRPr="00640080">
        <w:rPr>
          <w:rFonts w:ascii="Times New Roman" w:hAnsi="Times New Roman" w:cs="Times New Roman"/>
          <w:i/>
          <w:iCs/>
          <w:sz w:val="24"/>
          <w:szCs w:val="24"/>
          <w:lang w:val="uk-UA"/>
        </w:rPr>
        <w:t xml:space="preserve">при МТП </w:t>
      </w:r>
      <w:r w:rsidR="008D48EB" w:rsidRPr="00640080">
        <w:rPr>
          <w:rFonts w:ascii="Times New Roman" w:hAnsi="Times New Roman" w:cs="Times New Roman"/>
          <w:i/>
          <w:iCs/>
          <w:sz w:val="24"/>
          <w:szCs w:val="24"/>
          <w:lang w:val="uk-UA"/>
        </w:rPr>
        <w:t>та індивідуально.</w:t>
      </w:r>
    </w:p>
    <w:p w14:paraId="6D9769FE" w14:textId="77777777" w:rsidR="002A2052" w:rsidRPr="00640080" w:rsidRDefault="008D48EB" w:rsidP="00640080">
      <w:pPr>
        <w:pStyle w:val="a3"/>
        <w:numPr>
          <w:ilvl w:val="0"/>
          <w:numId w:val="4"/>
        </w:numPr>
        <w:spacing w:after="0" w:line="240" w:lineRule="auto"/>
        <w:ind w:left="0" w:firstLine="567"/>
        <w:jc w:val="both"/>
        <w:rPr>
          <w:rFonts w:ascii="Times New Roman" w:hAnsi="Times New Roman" w:cs="Times New Roman"/>
          <w:b/>
          <w:bCs/>
          <w:sz w:val="24"/>
          <w:szCs w:val="24"/>
          <w:lang w:val="uk-UA"/>
        </w:rPr>
      </w:pPr>
      <w:r w:rsidRPr="00640080">
        <w:rPr>
          <w:rFonts w:ascii="Times New Roman" w:hAnsi="Times New Roman" w:cs="Times New Roman"/>
          <w:b/>
          <w:bCs/>
          <w:sz w:val="24"/>
          <w:szCs w:val="24"/>
          <w:lang w:val="uk-UA"/>
        </w:rPr>
        <w:t xml:space="preserve">Облаштування частини приміщення МТП за </w:t>
      </w:r>
      <w:proofErr w:type="spellStart"/>
      <w:r w:rsidRPr="00640080">
        <w:rPr>
          <w:rFonts w:ascii="Times New Roman" w:hAnsi="Times New Roman" w:cs="Times New Roman"/>
          <w:b/>
          <w:bCs/>
          <w:sz w:val="24"/>
          <w:szCs w:val="24"/>
          <w:lang w:val="uk-UA"/>
        </w:rPr>
        <w:t>адресою</w:t>
      </w:r>
      <w:proofErr w:type="spellEnd"/>
      <w:r w:rsidRPr="00640080">
        <w:rPr>
          <w:rFonts w:ascii="Times New Roman" w:hAnsi="Times New Roman" w:cs="Times New Roman"/>
          <w:b/>
          <w:bCs/>
          <w:sz w:val="24"/>
          <w:szCs w:val="24"/>
          <w:lang w:val="uk-UA"/>
        </w:rPr>
        <w:t xml:space="preserve"> с. Миньківці, вул. Шевченка,18 для доступного тимчасового проживання та забезпечення соціальною послугою  догляду осіб, що її потребують. </w:t>
      </w:r>
      <w:r w:rsidRPr="00640080">
        <w:rPr>
          <w:rFonts w:ascii="Times New Roman" w:hAnsi="Times New Roman" w:cs="Times New Roman"/>
          <w:i/>
          <w:iCs/>
          <w:sz w:val="24"/>
          <w:szCs w:val="24"/>
          <w:lang w:val="uk-UA"/>
        </w:rPr>
        <w:t xml:space="preserve">Реалізовано </w:t>
      </w:r>
      <w:proofErr w:type="spellStart"/>
      <w:r w:rsidRPr="00640080">
        <w:rPr>
          <w:rFonts w:ascii="Times New Roman" w:hAnsi="Times New Roman" w:cs="Times New Roman"/>
          <w:i/>
          <w:iCs/>
          <w:sz w:val="24"/>
          <w:szCs w:val="24"/>
          <w:lang w:val="uk-UA"/>
        </w:rPr>
        <w:t>проєкт</w:t>
      </w:r>
      <w:proofErr w:type="spellEnd"/>
      <w:r w:rsidRPr="00640080">
        <w:rPr>
          <w:rFonts w:ascii="Times New Roman" w:hAnsi="Times New Roman" w:cs="Times New Roman"/>
          <w:i/>
          <w:iCs/>
          <w:sz w:val="24"/>
          <w:szCs w:val="24"/>
          <w:lang w:val="uk-UA"/>
        </w:rPr>
        <w:t xml:space="preserve"> </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Домівка подалі від небезпеки</w:t>
      </w:r>
      <w:r w:rsidRPr="00640080">
        <w:rPr>
          <w:rFonts w:ascii="Times New Roman" w:hAnsi="Times New Roman" w:cs="Times New Roman"/>
          <w:i/>
          <w:iCs/>
          <w:sz w:val="24"/>
          <w:szCs w:val="24"/>
        </w:rPr>
        <w:t>”</w:t>
      </w:r>
      <w:r w:rsidRPr="00640080">
        <w:rPr>
          <w:rFonts w:ascii="Times New Roman" w:hAnsi="Times New Roman" w:cs="Times New Roman"/>
          <w:i/>
          <w:iCs/>
          <w:sz w:val="24"/>
          <w:szCs w:val="24"/>
          <w:lang w:val="uk-UA"/>
        </w:rPr>
        <w:t xml:space="preserve"> в межах якого облаштовано додатковий  пандус та відремонтована </w:t>
      </w:r>
      <w:r w:rsidR="002A2052" w:rsidRPr="00640080">
        <w:rPr>
          <w:rFonts w:ascii="Times New Roman" w:hAnsi="Times New Roman" w:cs="Times New Roman"/>
          <w:i/>
          <w:iCs/>
          <w:sz w:val="24"/>
          <w:szCs w:val="24"/>
          <w:lang w:val="uk-UA"/>
        </w:rPr>
        <w:t>площадка</w:t>
      </w:r>
      <w:r w:rsidRPr="00640080">
        <w:rPr>
          <w:rFonts w:ascii="Times New Roman" w:hAnsi="Times New Roman" w:cs="Times New Roman"/>
          <w:i/>
          <w:iCs/>
          <w:sz w:val="24"/>
          <w:szCs w:val="24"/>
          <w:lang w:val="uk-UA"/>
        </w:rPr>
        <w:t xml:space="preserve"> </w:t>
      </w:r>
      <w:r w:rsidR="002A2052" w:rsidRPr="00640080">
        <w:rPr>
          <w:rFonts w:ascii="Times New Roman" w:hAnsi="Times New Roman" w:cs="Times New Roman"/>
          <w:i/>
          <w:iCs/>
          <w:sz w:val="24"/>
          <w:szCs w:val="24"/>
          <w:lang w:val="uk-UA"/>
        </w:rPr>
        <w:t>з метою забезпечення доступності до тимчасового житла.</w:t>
      </w:r>
    </w:p>
    <w:p w14:paraId="46D4F598" w14:textId="78A8456B" w:rsidR="008D48EB" w:rsidRPr="00640080" w:rsidRDefault="008D48EB" w:rsidP="00640080">
      <w:pPr>
        <w:pStyle w:val="a3"/>
        <w:numPr>
          <w:ilvl w:val="0"/>
          <w:numId w:val="4"/>
        </w:numPr>
        <w:spacing w:after="0" w:line="240" w:lineRule="auto"/>
        <w:ind w:left="0" w:firstLine="709"/>
        <w:jc w:val="both"/>
        <w:rPr>
          <w:rFonts w:ascii="Times New Roman" w:hAnsi="Times New Roman" w:cs="Times New Roman"/>
          <w:i/>
          <w:iCs/>
          <w:sz w:val="24"/>
          <w:szCs w:val="24"/>
          <w:lang w:val="uk-UA"/>
        </w:rPr>
      </w:pPr>
      <w:r w:rsidRPr="00640080">
        <w:rPr>
          <w:rFonts w:ascii="Times New Roman" w:hAnsi="Times New Roman" w:cs="Times New Roman"/>
          <w:i/>
          <w:iCs/>
          <w:sz w:val="24"/>
          <w:szCs w:val="24"/>
          <w:lang w:val="uk-UA"/>
        </w:rPr>
        <w:t xml:space="preserve"> </w:t>
      </w:r>
      <w:r w:rsidR="002A2052" w:rsidRPr="00640080">
        <w:rPr>
          <w:rFonts w:ascii="Times New Roman" w:hAnsi="Times New Roman" w:cs="Times New Roman"/>
          <w:b/>
          <w:bCs/>
          <w:sz w:val="24"/>
          <w:szCs w:val="24"/>
          <w:lang w:val="uk-UA"/>
        </w:rPr>
        <w:t xml:space="preserve">Організація заходів  соціального  спрямування для  внутрішньо переміщених осіб у приміщені  Комунальної установи Дунаєвецької міської ради «Міська публічно - шкільна бібліотека». </w:t>
      </w:r>
      <w:r w:rsidR="002A2052" w:rsidRPr="00640080">
        <w:rPr>
          <w:rFonts w:ascii="Times New Roman" w:hAnsi="Times New Roman" w:cs="Times New Roman"/>
          <w:i/>
          <w:iCs/>
          <w:sz w:val="24"/>
          <w:szCs w:val="24"/>
          <w:lang w:val="uk-UA"/>
        </w:rPr>
        <w:t xml:space="preserve">В рамках експериментального </w:t>
      </w:r>
      <w:proofErr w:type="spellStart"/>
      <w:r w:rsidR="002A2052" w:rsidRPr="00640080">
        <w:rPr>
          <w:rFonts w:ascii="Times New Roman" w:hAnsi="Times New Roman" w:cs="Times New Roman"/>
          <w:i/>
          <w:iCs/>
          <w:sz w:val="24"/>
          <w:szCs w:val="24"/>
          <w:lang w:val="uk-UA"/>
        </w:rPr>
        <w:t>проєкту</w:t>
      </w:r>
      <w:proofErr w:type="spellEnd"/>
      <w:r w:rsidR="002A2052" w:rsidRPr="00640080">
        <w:rPr>
          <w:rFonts w:ascii="Times New Roman" w:hAnsi="Times New Roman" w:cs="Times New Roman"/>
          <w:i/>
          <w:iCs/>
          <w:sz w:val="24"/>
          <w:szCs w:val="24"/>
          <w:lang w:val="uk-UA"/>
        </w:rPr>
        <w:t xml:space="preserve"> Міністерства соціальної політики України із запровадження комплексної соціальної послуги з формування життєстійкості, з червня 2024 року, у громаді розпочав свою роботу Центр життєстійкості. Надавачем даної послуги у Дунаєвецькій громаді є БО «БФ «Карітас Хмельницький УГКЦ». За період діяльності Фахівцями Центру було здійснено ряд заходів з психосоціальної підтримки та допомоги . Майже 1200 мешканців громади мали можливість отримати послугу за  індивідуальним запитом та/або  прийнявши участь в групах підтримки.</w:t>
      </w:r>
    </w:p>
    <w:p w14:paraId="3540853D" w14:textId="77777777" w:rsidR="002A2052" w:rsidRDefault="002A2052" w:rsidP="002A2052">
      <w:pPr>
        <w:spacing w:after="0" w:line="240" w:lineRule="auto"/>
        <w:jc w:val="both"/>
        <w:rPr>
          <w:rFonts w:ascii="Times New Roman" w:hAnsi="Times New Roman" w:cs="Times New Roman"/>
          <w:i/>
          <w:iCs/>
          <w:sz w:val="24"/>
          <w:szCs w:val="24"/>
          <w:lang w:val="uk-UA"/>
        </w:rPr>
      </w:pPr>
    </w:p>
    <w:p w14:paraId="24CDFDD8" w14:textId="77777777" w:rsidR="003E63BC" w:rsidRPr="00640080" w:rsidRDefault="003E63BC" w:rsidP="002A2052">
      <w:pPr>
        <w:spacing w:after="0" w:line="240" w:lineRule="auto"/>
        <w:jc w:val="both"/>
        <w:rPr>
          <w:rFonts w:ascii="Times New Roman" w:hAnsi="Times New Roman" w:cs="Times New Roman"/>
          <w:i/>
          <w:iCs/>
          <w:sz w:val="24"/>
          <w:szCs w:val="24"/>
          <w:lang w:val="uk-UA"/>
        </w:rPr>
      </w:pPr>
    </w:p>
    <w:p w14:paraId="69CE277E" w14:textId="77777777" w:rsidR="003E63BC" w:rsidRDefault="003E63BC" w:rsidP="003E63BC">
      <w:pPr>
        <w:rPr>
          <w:rFonts w:ascii="Times New Roman" w:hAnsi="Times New Roman" w:cs="Times New Roman"/>
          <w:sz w:val="24"/>
          <w:szCs w:val="24"/>
        </w:rPr>
      </w:pPr>
      <w:proofErr w:type="spellStart"/>
      <w:r>
        <w:rPr>
          <w:rFonts w:ascii="Times New Roman" w:hAnsi="Times New Roman" w:cs="Times New Roman"/>
          <w:sz w:val="24"/>
          <w:szCs w:val="24"/>
        </w:rPr>
        <w:t>Секретар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ради</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Олег ГРИГОР’ЄВ</w:t>
      </w:r>
    </w:p>
    <w:p w14:paraId="535F256E" w14:textId="77777777" w:rsidR="00640080" w:rsidRDefault="00640080" w:rsidP="00F058A6">
      <w:pPr>
        <w:spacing w:after="0" w:line="240" w:lineRule="auto"/>
        <w:jc w:val="both"/>
        <w:rPr>
          <w:rFonts w:ascii="Times New Roman" w:hAnsi="Times New Roman"/>
          <w:sz w:val="24"/>
          <w:szCs w:val="24"/>
          <w:lang w:val="uk-UA"/>
        </w:rPr>
      </w:pPr>
    </w:p>
    <w:sectPr w:rsidR="00640080" w:rsidSect="0064008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C20D7"/>
    <w:multiLevelType w:val="hybridMultilevel"/>
    <w:tmpl w:val="2092F012"/>
    <w:lvl w:ilvl="0" w:tplc="7ED8CC02">
      <w:numFmt w:val="bullet"/>
      <w:lvlText w:val="-"/>
      <w:lvlJc w:val="left"/>
      <w:pPr>
        <w:ind w:left="984" w:hanging="360"/>
      </w:pPr>
      <w:rPr>
        <w:rFonts w:ascii="Times New Roman" w:eastAsiaTheme="minorHAns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1">
    <w:nsid w:val="2E1A6157"/>
    <w:multiLevelType w:val="hybridMultilevel"/>
    <w:tmpl w:val="2A545D2E"/>
    <w:lvl w:ilvl="0" w:tplc="433239EE">
      <w:start w:val="1"/>
      <w:numFmt w:val="decimal"/>
      <w:lvlText w:val="%1."/>
      <w:lvlJc w:val="left"/>
      <w:pPr>
        <w:ind w:left="2345"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7620707D"/>
    <w:multiLevelType w:val="hybridMultilevel"/>
    <w:tmpl w:val="8F86A862"/>
    <w:lvl w:ilvl="0" w:tplc="6B143ABC">
      <w:start w:val="1"/>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786C276E"/>
    <w:multiLevelType w:val="hybridMultilevel"/>
    <w:tmpl w:val="4DCC1B34"/>
    <w:lvl w:ilvl="0" w:tplc="0F244DA4">
      <w:start w:val="1"/>
      <w:numFmt w:val="decimal"/>
      <w:lvlText w:val="%1."/>
      <w:lvlJc w:val="left"/>
      <w:pPr>
        <w:ind w:left="1069" w:hanging="360"/>
      </w:pPr>
      <w:rPr>
        <w:rFonts w:hint="default"/>
        <w:b/>
        <w:bCs/>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441"/>
    <w:rsid w:val="00006E38"/>
    <w:rsid w:val="00037996"/>
    <w:rsid w:val="00063940"/>
    <w:rsid w:val="000821AE"/>
    <w:rsid w:val="000C3F55"/>
    <w:rsid w:val="000F1734"/>
    <w:rsid w:val="00101C8A"/>
    <w:rsid w:val="001024B0"/>
    <w:rsid w:val="00135A0A"/>
    <w:rsid w:val="00136ACD"/>
    <w:rsid w:val="00144A4B"/>
    <w:rsid w:val="00161352"/>
    <w:rsid w:val="00186749"/>
    <w:rsid w:val="001A6A01"/>
    <w:rsid w:val="00201B34"/>
    <w:rsid w:val="002277B3"/>
    <w:rsid w:val="002363DF"/>
    <w:rsid w:val="00236B64"/>
    <w:rsid w:val="00262D0C"/>
    <w:rsid w:val="00273676"/>
    <w:rsid w:val="002A2052"/>
    <w:rsid w:val="00314930"/>
    <w:rsid w:val="0036447D"/>
    <w:rsid w:val="00365811"/>
    <w:rsid w:val="00375807"/>
    <w:rsid w:val="003A46F6"/>
    <w:rsid w:val="003A69FA"/>
    <w:rsid w:val="003C04A6"/>
    <w:rsid w:val="003E63BC"/>
    <w:rsid w:val="00414D07"/>
    <w:rsid w:val="00460DE5"/>
    <w:rsid w:val="00480019"/>
    <w:rsid w:val="0048109F"/>
    <w:rsid w:val="004B199E"/>
    <w:rsid w:val="004F5C9F"/>
    <w:rsid w:val="005300E6"/>
    <w:rsid w:val="005342FF"/>
    <w:rsid w:val="00571F0B"/>
    <w:rsid w:val="00584B90"/>
    <w:rsid w:val="00586BAA"/>
    <w:rsid w:val="00597F4F"/>
    <w:rsid w:val="005A33DF"/>
    <w:rsid w:val="005E461B"/>
    <w:rsid w:val="005F1CA4"/>
    <w:rsid w:val="00621EF8"/>
    <w:rsid w:val="00640080"/>
    <w:rsid w:val="006A207A"/>
    <w:rsid w:val="006E4A1C"/>
    <w:rsid w:val="00766318"/>
    <w:rsid w:val="007871CE"/>
    <w:rsid w:val="007B6D93"/>
    <w:rsid w:val="007C4141"/>
    <w:rsid w:val="007D17D6"/>
    <w:rsid w:val="007E212C"/>
    <w:rsid w:val="007F2779"/>
    <w:rsid w:val="00852B84"/>
    <w:rsid w:val="008D37C3"/>
    <w:rsid w:val="008D3B6B"/>
    <w:rsid w:val="008D48EB"/>
    <w:rsid w:val="008F1C83"/>
    <w:rsid w:val="009041B2"/>
    <w:rsid w:val="00940441"/>
    <w:rsid w:val="00946078"/>
    <w:rsid w:val="0094626D"/>
    <w:rsid w:val="00976F1D"/>
    <w:rsid w:val="009827A5"/>
    <w:rsid w:val="009937A1"/>
    <w:rsid w:val="009B5803"/>
    <w:rsid w:val="009C4C18"/>
    <w:rsid w:val="009D1C06"/>
    <w:rsid w:val="009D67EC"/>
    <w:rsid w:val="00A01948"/>
    <w:rsid w:val="00A416C2"/>
    <w:rsid w:val="00A6382D"/>
    <w:rsid w:val="00A64EEF"/>
    <w:rsid w:val="00A93172"/>
    <w:rsid w:val="00AA0447"/>
    <w:rsid w:val="00AC2594"/>
    <w:rsid w:val="00AE65A3"/>
    <w:rsid w:val="00B157F7"/>
    <w:rsid w:val="00B26012"/>
    <w:rsid w:val="00B35D5E"/>
    <w:rsid w:val="00BB367B"/>
    <w:rsid w:val="00BD345B"/>
    <w:rsid w:val="00BD4FF5"/>
    <w:rsid w:val="00BF3E47"/>
    <w:rsid w:val="00BF6C3E"/>
    <w:rsid w:val="00C22550"/>
    <w:rsid w:val="00C477E8"/>
    <w:rsid w:val="00C618D7"/>
    <w:rsid w:val="00C716EE"/>
    <w:rsid w:val="00C83BC8"/>
    <w:rsid w:val="00CA3D44"/>
    <w:rsid w:val="00CC4EE8"/>
    <w:rsid w:val="00CC5210"/>
    <w:rsid w:val="00CD0915"/>
    <w:rsid w:val="00CD4509"/>
    <w:rsid w:val="00CF7615"/>
    <w:rsid w:val="00D06344"/>
    <w:rsid w:val="00D155F6"/>
    <w:rsid w:val="00D52C7A"/>
    <w:rsid w:val="00D62E10"/>
    <w:rsid w:val="00D74266"/>
    <w:rsid w:val="00D84C1E"/>
    <w:rsid w:val="00DB4F62"/>
    <w:rsid w:val="00DC26DC"/>
    <w:rsid w:val="00DC62A4"/>
    <w:rsid w:val="00DC6DE2"/>
    <w:rsid w:val="00DE364B"/>
    <w:rsid w:val="00DE3F60"/>
    <w:rsid w:val="00E16355"/>
    <w:rsid w:val="00E22DB3"/>
    <w:rsid w:val="00E45215"/>
    <w:rsid w:val="00E53EA4"/>
    <w:rsid w:val="00E6000C"/>
    <w:rsid w:val="00E66143"/>
    <w:rsid w:val="00E74277"/>
    <w:rsid w:val="00E812F4"/>
    <w:rsid w:val="00E86FC3"/>
    <w:rsid w:val="00E91358"/>
    <w:rsid w:val="00EA1C55"/>
    <w:rsid w:val="00ED16E5"/>
    <w:rsid w:val="00ED3275"/>
    <w:rsid w:val="00EE554B"/>
    <w:rsid w:val="00EF4BED"/>
    <w:rsid w:val="00F02CAC"/>
    <w:rsid w:val="00F058A6"/>
    <w:rsid w:val="00F2139D"/>
    <w:rsid w:val="00F2312C"/>
    <w:rsid w:val="00F41C29"/>
    <w:rsid w:val="00F930F8"/>
    <w:rsid w:val="00FA0313"/>
    <w:rsid w:val="00FD0646"/>
    <w:rsid w:val="00FE09E6"/>
    <w:rsid w:val="00FE36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6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0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6FC3"/>
    <w:pPr>
      <w:ind w:left="720"/>
      <w:contextualSpacing/>
    </w:pPr>
  </w:style>
  <w:style w:type="table" w:styleId="a4">
    <w:name w:val="Table Grid"/>
    <w:basedOn w:val="a1"/>
    <w:uiPriority w:val="39"/>
    <w:rsid w:val="00D7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821A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821AE"/>
    <w:rPr>
      <w:rFonts w:ascii="Segoe UI" w:hAnsi="Segoe UI" w:cs="Segoe UI"/>
      <w:sz w:val="18"/>
      <w:szCs w:val="18"/>
    </w:rPr>
  </w:style>
  <w:style w:type="paragraph" w:styleId="a7">
    <w:name w:val="Normal (Web)"/>
    <w:aliases w:val="Обычный (Web),Обычный (Интернет)"/>
    <w:basedOn w:val="a"/>
    <w:link w:val="a8"/>
    <w:unhideWhenUsed/>
    <w:qFormat/>
    <w:rsid w:val="00F058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Обычный (Интернет) Знак"/>
    <w:link w:val="a7"/>
    <w:locked/>
    <w:rsid w:val="00F058A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0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6FC3"/>
    <w:pPr>
      <w:ind w:left="720"/>
      <w:contextualSpacing/>
    </w:pPr>
  </w:style>
  <w:style w:type="table" w:styleId="a4">
    <w:name w:val="Table Grid"/>
    <w:basedOn w:val="a1"/>
    <w:uiPriority w:val="39"/>
    <w:rsid w:val="00D7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821A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821AE"/>
    <w:rPr>
      <w:rFonts w:ascii="Segoe UI" w:hAnsi="Segoe UI" w:cs="Segoe UI"/>
      <w:sz w:val="18"/>
      <w:szCs w:val="18"/>
    </w:rPr>
  </w:style>
  <w:style w:type="paragraph" w:styleId="a7">
    <w:name w:val="Normal (Web)"/>
    <w:aliases w:val="Обычный (Web),Обычный (Интернет)"/>
    <w:basedOn w:val="a"/>
    <w:link w:val="a8"/>
    <w:unhideWhenUsed/>
    <w:qFormat/>
    <w:rsid w:val="00F058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Обычный (Интернет) Знак"/>
    <w:link w:val="a7"/>
    <w:locked/>
    <w:rsid w:val="00F058A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3111">
      <w:bodyDiv w:val="1"/>
      <w:marLeft w:val="0"/>
      <w:marRight w:val="0"/>
      <w:marTop w:val="0"/>
      <w:marBottom w:val="0"/>
      <w:divBdr>
        <w:top w:val="none" w:sz="0" w:space="0" w:color="auto"/>
        <w:left w:val="none" w:sz="0" w:space="0" w:color="auto"/>
        <w:bottom w:val="none" w:sz="0" w:space="0" w:color="auto"/>
        <w:right w:val="none" w:sz="0" w:space="0" w:color="auto"/>
      </w:divBdr>
    </w:div>
    <w:div w:id="796796040">
      <w:bodyDiv w:val="1"/>
      <w:marLeft w:val="0"/>
      <w:marRight w:val="0"/>
      <w:marTop w:val="0"/>
      <w:marBottom w:val="0"/>
      <w:divBdr>
        <w:top w:val="none" w:sz="0" w:space="0" w:color="auto"/>
        <w:left w:val="none" w:sz="0" w:space="0" w:color="auto"/>
        <w:bottom w:val="none" w:sz="0" w:space="0" w:color="auto"/>
        <w:right w:val="none" w:sz="0" w:space="0" w:color="auto"/>
      </w:divBdr>
      <w:divsChild>
        <w:div w:id="1455127966">
          <w:marLeft w:val="0"/>
          <w:marRight w:val="0"/>
          <w:marTop w:val="0"/>
          <w:marBottom w:val="0"/>
          <w:divBdr>
            <w:top w:val="none" w:sz="0" w:space="0" w:color="auto"/>
            <w:left w:val="none" w:sz="0" w:space="0" w:color="auto"/>
            <w:bottom w:val="none" w:sz="0" w:space="0" w:color="auto"/>
            <w:right w:val="none" w:sz="0" w:space="0" w:color="auto"/>
          </w:divBdr>
        </w:div>
        <w:div w:id="1248271319">
          <w:marLeft w:val="0"/>
          <w:marRight w:val="0"/>
          <w:marTop w:val="0"/>
          <w:marBottom w:val="0"/>
          <w:divBdr>
            <w:top w:val="none" w:sz="0" w:space="0" w:color="auto"/>
            <w:left w:val="none" w:sz="0" w:space="0" w:color="auto"/>
            <w:bottom w:val="none" w:sz="0" w:space="0" w:color="auto"/>
            <w:right w:val="none" w:sz="0" w:space="0" w:color="auto"/>
          </w:divBdr>
        </w:div>
        <w:div w:id="218520950">
          <w:marLeft w:val="0"/>
          <w:marRight w:val="0"/>
          <w:marTop w:val="0"/>
          <w:marBottom w:val="0"/>
          <w:divBdr>
            <w:top w:val="none" w:sz="0" w:space="0" w:color="auto"/>
            <w:left w:val="none" w:sz="0" w:space="0" w:color="auto"/>
            <w:bottom w:val="none" w:sz="0" w:space="0" w:color="auto"/>
            <w:right w:val="none" w:sz="0" w:space="0" w:color="auto"/>
          </w:divBdr>
        </w:div>
        <w:div w:id="180629142">
          <w:marLeft w:val="0"/>
          <w:marRight w:val="0"/>
          <w:marTop w:val="0"/>
          <w:marBottom w:val="0"/>
          <w:divBdr>
            <w:top w:val="none" w:sz="0" w:space="0" w:color="auto"/>
            <w:left w:val="none" w:sz="0" w:space="0" w:color="auto"/>
            <w:bottom w:val="none" w:sz="0" w:space="0" w:color="auto"/>
            <w:right w:val="none" w:sz="0" w:space="0" w:color="auto"/>
          </w:divBdr>
        </w:div>
        <w:div w:id="1148549019">
          <w:marLeft w:val="0"/>
          <w:marRight w:val="0"/>
          <w:marTop w:val="0"/>
          <w:marBottom w:val="0"/>
          <w:divBdr>
            <w:top w:val="none" w:sz="0" w:space="0" w:color="auto"/>
            <w:left w:val="none" w:sz="0" w:space="0" w:color="auto"/>
            <w:bottom w:val="none" w:sz="0" w:space="0" w:color="auto"/>
            <w:right w:val="none" w:sz="0" w:space="0" w:color="auto"/>
          </w:divBdr>
        </w:div>
        <w:div w:id="757949260">
          <w:marLeft w:val="0"/>
          <w:marRight w:val="0"/>
          <w:marTop w:val="0"/>
          <w:marBottom w:val="0"/>
          <w:divBdr>
            <w:top w:val="none" w:sz="0" w:space="0" w:color="auto"/>
            <w:left w:val="none" w:sz="0" w:space="0" w:color="auto"/>
            <w:bottom w:val="none" w:sz="0" w:space="0" w:color="auto"/>
            <w:right w:val="none" w:sz="0" w:space="0" w:color="auto"/>
          </w:divBdr>
        </w:div>
        <w:div w:id="2051420980">
          <w:marLeft w:val="0"/>
          <w:marRight w:val="0"/>
          <w:marTop w:val="0"/>
          <w:marBottom w:val="0"/>
          <w:divBdr>
            <w:top w:val="none" w:sz="0" w:space="0" w:color="auto"/>
            <w:left w:val="none" w:sz="0" w:space="0" w:color="auto"/>
            <w:bottom w:val="none" w:sz="0" w:space="0" w:color="auto"/>
            <w:right w:val="none" w:sz="0" w:space="0" w:color="auto"/>
          </w:divBdr>
        </w:div>
        <w:div w:id="1869902473">
          <w:marLeft w:val="0"/>
          <w:marRight w:val="0"/>
          <w:marTop w:val="0"/>
          <w:marBottom w:val="0"/>
          <w:divBdr>
            <w:top w:val="none" w:sz="0" w:space="0" w:color="auto"/>
            <w:left w:val="none" w:sz="0" w:space="0" w:color="auto"/>
            <w:bottom w:val="none" w:sz="0" w:space="0" w:color="auto"/>
            <w:right w:val="none" w:sz="0" w:space="0" w:color="auto"/>
          </w:divBdr>
        </w:div>
        <w:div w:id="216824931">
          <w:marLeft w:val="0"/>
          <w:marRight w:val="0"/>
          <w:marTop w:val="0"/>
          <w:marBottom w:val="0"/>
          <w:divBdr>
            <w:top w:val="none" w:sz="0" w:space="0" w:color="auto"/>
            <w:left w:val="none" w:sz="0" w:space="0" w:color="auto"/>
            <w:bottom w:val="none" w:sz="0" w:space="0" w:color="auto"/>
            <w:right w:val="none" w:sz="0" w:space="0" w:color="auto"/>
          </w:divBdr>
        </w:div>
        <w:div w:id="243074761">
          <w:marLeft w:val="0"/>
          <w:marRight w:val="0"/>
          <w:marTop w:val="0"/>
          <w:marBottom w:val="0"/>
          <w:divBdr>
            <w:top w:val="none" w:sz="0" w:space="0" w:color="auto"/>
            <w:left w:val="none" w:sz="0" w:space="0" w:color="auto"/>
            <w:bottom w:val="none" w:sz="0" w:space="0" w:color="auto"/>
            <w:right w:val="none" w:sz="0" w:space="0" w:color="auto"/>
          </w:divBdr>
        </w:div>
        <w:div w:id="1538157267">
          <w:marLeft w:val="0"/>
          <w:marRight w:val="0"/>
          <w:marTop w:val="0"/>
          <w:marBottom w:val="0"/>
          <w:divBdr>
            <w:top w:val="none" w:sz="0" w:space="0" w:color="auto"/>
            <w:left w:val="none" w:sz="0" w:space="0" w:color="auto"/>
            <w:bottom w:val="none" w:sz="0" w:space="0" w:color="auto"/>
            <w:right w:val="none" w:sz="0" w:space="0" w:color="auto"/>
          </w:divBdr>
        </w:div>
        <w:div w:id="1352412862">
          <w:marLeft w:val="0"/>
          <w:marRight w:val="0"/>
          <w:marTop w:val="0"/>
          <w:marBottom w:val="0"/>
          <w:divBdr>
            <w:top w:val="none" w:sz="0" w:space="0" w:color="auto"/>
            <w:left w:val="none" w:sz="0" w:space="0" w:color="auto"/>
            <w:bottom w:val="none" w:sz="0" w:space="0" w:color="auto"/>
            <w:right w:val="none" w:sz="0" w:space="0" w:color="auto"/>
          </w:divBdr>
        </w:div>
        <w:div w:id="847214685">
          <w:marLeft w:val="0"/>
          <w:marRight w:val="0"/>
          <w:marTop w:val="0"/>
          <w:marBottom w:val="0"/>
          <w:divBdr>
            <w:top w:val="none" w:sz="0" w:space="0" w:color="auto"/>
            <w:left w:val="none" w:sz="0" w:space="0" w:color="auto"/>
            <w:bottom w:val="none" w:sz="0" w:space="0" w:color="auto"/>
            <w:right w:val="none" w:sz="0" w:space="0" w:color="auto"/>
          </w:divBdr>
        </w:div>
        <w:div w:id="843788776">
          <w:marLeft w:val="0"/>
          <w:marRight w:val="0"/>
          <w:marTop w:val="0"/>
          <w:marBottom w:val="0"/>
          <w:divBdr>
            <w:top w:val="none" w:sz="0" w:space="0" w:color="auto"/>
            <w:left w:val="none" w:sz="0" w:space="0" w:color="auto"/>
            <w:bottom w:val="none" w:sz="0" w:space="0" w:color="auto"/>
            <w:right w:val="none" w:sz="0" w:space="0" w:color="auto"/>
          </w:divBdr>
        </w:div>
      </w:divsChild>
    </w:div>
    <w:div w:id="1336110943">
      <w:bodyDiv w:val="1"/>
      <w:marLeft w:val="0"/>
      <w:marRight w:val="0"/>
      <w:marTop w:val="0"/>
      <w:marBottom w:val="0"/>
      <w:divBdr>
        <w:top w:val="none" w:sz="0" w:space="0" w:color="auto"/>
        <w:left w:val="none" w:sz="0" w:space="0" w:color="auto"/>
        <w:bottom w:val="none" w:sz="0" w:space="0" w:color="auto"/>
        <w:right w:val="none" w:sz="0" w:space="0" w:color="auto"/>
      </w:divBdr>
    </w:div>
    <w:div w:id="1547182502">
      <w:bodyDiv w:val="1"/>
      <w:marLeft w:val="0"/>
      <w:marRight w:val="0"/>
      <w:marTop w:val="0"/>
      <w:marBottom w:val="0"/>
      <w:divBdr>
        <w:top w:val="none" w:sz="0" w:space="0" w:color="auto"/>
        <w:left w:val="none" w:sz="0" w:space="0" w:color="auto"/>
        <w:bottom w:val="none" w:sz="0" w:space="0" w:color="auto"/>
        <w:right w:val="none" w:sz="0" w:space="0" w:color="auto"/>
      </w:divBdr>
    </w:div>
    <w:div w:id="1692874307">
      <w:bodyDiv w:val="1"/>
      <w:marLeft w:val="0"/>
      <w:marRight w:val="0"/>
      <w:marTop w:val="0"/>
      <w:marBottom w:val="0"/>
      <w:divBdr>
        <w:top w:val="none" w:sz="0" w:space="0" w:color="auto"/>
        <w:left w:val="none" w:sz="0" w:space="0" w:color="auto"/>
        <w:bottom w:val="none" w:sz="0" w:space="0" w:color="auto"/>
        <w:right w:val="none" w:sz="0" w:space="0" w:color="auto"/>
      </w:divBdr>
    </w:div>
    <w:div w:id="195050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Покажчик_місця_заповнення1</b:Tag>
    <b:SourceType>Book</b:SourceType>
    <b:Guid>{DFAEFC72-AAF6-4783-B9C4-F5E050D50F37}</b:Guid>
    <b:RefOrder>1</b:RefOrder>
  </b:Source>
</b:Sources>
</file>

<file path=customXml/itemProps1.xml><?xml version="1.0" encoding="utf-8"?>
<ds:datastoreItem xmlns:ds="http://schemas.openxmlformats.org/officeDocument/2006/customXml" ds:itemID="{7DB9E63D-4C4A-47FF-BF33-CB08AF95C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911</Words>
  <Characters>5198</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5</cp:revision>
  <cp:lastPrinted>2025-01-30T06:46:00Z</cp:lastPrinted>
  <dcterms:created xsi:type="dcterms:W3CDTF">2025-02-11T14:24:00Z</dcterms:created>
  <dcterms:modified xsi:type="dcterms:W3CDTF">2025-02-20T08:23:00Z</dcterms:modified>
</cp:coreProperties>
</file>